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Black" w:eastAsiaTheme="majorEastAsia" w:hAnsi="Arial Black" w:cstheme="majorBidi"/>
          <w:b/>
          <w:bCs/>
          <w:color w:val="1E3863" w:themeColor="text2"/>
          <w:sz w:val="28"/>
          <w:szCs w:val="52"/>
        </w:rPr>
        <w:id w:val="114239284"/>
        <w:docPartObj>
          <w:docPartGallery w:val="Cover Pages"/>
          <w:docPartUnique/>
        </w:docPartObj>
      </w:sdtPr>
      <w:sdtEndPr>
        <w:rPr>
          <w:rFonts w:ascii="Arial" w:eastAsiaTheme="minorHAnsi" w:hAnsi="Arial" w:cstheme="minorBidi"/>
          <w:b w:val="0"/>
          <w:bCs w:val="0"/>
          <w:color w:val="auto"/>
          <w:szCs w:val="22"/>
        </w:rPr>
      </w:sdtEndPr>
      <w:sdtContent>
        <w:p w:rsidR="00107058" w:rsidRPr="002C136A" w:rsidRDefault="00BD67D4" w:rsidP="00107058">
          <w:r w:rsidRPr="00F35268">
            <w:rPr>
              <w:noProof/>
              <w:lang w:eastAsia="en-AU"/>
            </w:rPr>
            <w:drawing>
              <wp:anchor distT="0" distB="0" distL="114300" distR="114300" simplePos="0" relativeHeight="251663360" behindDoc="1" locked="1" layoutInCell="1" allowOverlap="1">
                <wp:simplePos x="0" y="0"/>
                <wp:positionH relativeFrom="page">
                  <wp:posOffset>4314190</wp:posOffset>
                </wp:positionH>
                <wp:positionV relativeFrom="page">
                  <wp:posOffset>52705</wp:posOffset>
                </wp:positionV>
                <wp:extent cx="3246755" cy="3200400"/>
                <wp:effectExtent l="19050" t="0" r="0" b="0"/>
                <wp:wrapNone/>
                <wp:docPr id="17" name="Picture 3" descr="Master Image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 file.jpg"/>
                        <pic:cNvPicPr/>
                      </pic:nvPicPr>
                      <pic:blipFill>
                        <a:blip r:embed="rId8" cstate="screen"/>
                        <a:stretch>
                          <a:fillRect/>
                        </a:stretch>
                      </pic:blipFill>
                      <pic:spPr>
                        <a:xfrm>
                          <a:off x="0" y="0"/>
                          <a:ext cx="3246755" cy="3200400"/>
                        </a:xfrm>
                        <a:prstGeom prst="rect">
                          <a:avLst/>
                        </a:prstGeom>
                      </pic:spPr>
                    </pic:pic>
                  </a:graphicData>
                </a:graphic>
              </wp:anchor>
            </w:drawing>
          </w:r>
        </w:p>
        <w:sdt>
          <w:sdtPr>
            <w:rPr>
              <w:rFonts w:ascii="Arial" w:eastAsiaTheme="minorHAnsi" w:hAnsi="Arial" w:cstheme="minorBidi"/>
              <w:color w:val="auto"/>
              <w:sz w:val="18"/>
              <w:szCs w:val="22"/>
            </w:rPr>
            <w:id w:val="710736249"/>
            <w:docPartObj>
              <w:docPartGallery w:val="Cover Pages"/>
              <w:docPartUnique/>
            </w:docPartObj>
          </w:sdtPr>
          <w:sdtContent>
            <w:p w:rsidR="00107058" w:rsidRPr="00AC35CB" w:rsidRDefault="00107058" w:rsidP="00107058">
              <w:pPr>
                <w:pStyle w:val="Title"/>
              </w:pPr>
              <w:r w:rsidRPr="002C136A">
                <w:t>Green</w:t>
              </w:r>
              <w:r w:rsidRPr="00AC35CB">
                <w:t xml:space="preserve"> Star</w:t>
              </w:r>
            </w:p>
            <w:p w:rsidR="00B15ED3" w:rsidRPr="00B15ED3" w:rsidRDefault="006575E5" w:rsidP="00B15ED3">
              <w:pPr>
                <w:pStyle w:val="Title"/>
              </w:pPr>
              <w:r>
                <w:t>Building Users</w:t>
              </w:r>
              <w:r w:rsidR="00B7275A">
                <w:t>'</w:t>
              </w:r>
              <w:r>
                <w:t xml:space="preserve"> Guide</w:t>
              </w:r>
              <w:r w:rsidR="00B15ED3">
                <w:t xml:space="preserve"> Template</w:t>
              </w:r>
            </w:p>
            <w:p w:rsidR="00107058" w:rsidRDefault="00107058" w:rsidP="00107058">
              <w:pPr>
                <w:rPr>
                  <w:rFonts w:cs="Arial"/>
                  <w:b/>
                  <w:bCs/>
                  <w:sz w:val="84"/>
                  <w:szCs w:val="84"/>
                </w:rPr>
              </w:pPr>
            </w:p>
            <w:p w:rsidR="00107058" w:rsidRDefault="00B41521" w:rsidP="00107058">
              <w:pPr>
                <w:pStyle w:val="DateIssue"/>
              </w:pPr>
              <w:r>
                <w:t>September 2013</w:t>
              </w:r>
            </w:p>
            <w:p w:rsidR="006B6628" w:rsidRDefault="006B6628" w:rsidP="00107058">
              <w:pPr>
                <w:pStyle w:val="DateIssue"/>
              </w:pPr>
            </w:p>
            <w:tbl>
              <w:tblPr>
                <w:tblW w:w="10762" w:type="dxa"/>
                <w:jc w:val="center"/>
                <w:tblBorders>
                  <w:top w:val="single" w:sz="4" w:space="0" w:color="7F7F7F"/>
                  <w:bottom w:val="single" w:sz="4" w:space="0" w:color="7F7F7F"/>
                  <w:insideH w:val="single" w:sz="4" w:space="0" w:color="7F7F7F"/>
                  <w:insideV w:val="dotted" w:sz="4" w:space="0" w:color="7F7F7F"/>
                </w:tblBorders>
                <w:tblLayout w:type="fixed"/>
                <w:tblCellMar>
                  <w:top w:w="85" w:type="dxa"/>
                </w:tblCellMar>
                <w:tblLook w:val="04A0"/>
              </w:tblPr>
              <w:tblGrid>
                <w:gridCol w:w="1526"/>
                <w:gridCol w:w="992"/>
                <w:gridCol w:w="8244"/>
              </w:tblGrid>
              <w:tr w:rsidR="0087621E" w:rsidRPr="009B29CC" w:rsidDel="00D31749" w:rsidTr="0087621E">
                <w:trPr>
                  <w:trHeight w:val="300"/>
                  <w:jc w:val="center"/>
                </w:trPr>
                <w:tc>
                  <w:tcPr>
                    <w:tcW w:w="1526" w:type="dxa"/>
                    <w:tcBorders>
                      <w:top w:val="nil"/>
                      <w:left w:val="nil"/>
                      <w:bottom w:val="single" w:sz="6" w:space="0" w:color="1E3863" w:themeColor="text2"/>
                      <w:right w:val="nil"/>
                    </w:tcBorders>
                    <w:vAlign w:val="center"/>
                    <w:hideMark/>
                  </w:tcPr>
                  <w:p w:rsidR="0087621E" w:rsidRPr="006B6628" w:rsidDel="00D31749" w:rsidRDefault="0087621E" w:rsidP="00D27BA1">
                    <w:pPr>
                      <w:jc w:val="both"/>
                      <w:rPr>
                        <w:b/>
                        <w:color w:val="1E3863" w:themeColor="text2"/>
                      </w:rPr>
                    </w:pPr>
                    <w:r w:rsidRPr="006B6628">
                      <w:rPr>
                        <w:b/>
                        <w:color w:val="1E3863" w:themeColor="text2"/>
                      </w:rPr>
                      <w:t>Date</w:t>
                    </w:r>
                  </w:p>
                </w:tc>
                <w:tc>
                  <w:tcPr>
                    <w:tcW w:w="992" w:type="dxa"/>
                    <w:tcBorders>
                      <w:top w:val="nil"/>
                      <w:left w:val="nil"/>
                      <w:bottom w:val="single" w:sz="6" w:space="0" w:color="1E3863" w:themeColor="text2"/>
                      <w:right w:val="nil"/>
                    </w:tcBorders>
                  </w:tcPr>
                  <w:p w:rsidR="0087621E" w:rsidRPr="006B6628" w:rsidRDefault="0087621E" w:rsidP="00D27BA1">
                    <w:pPr>
                      <w:rPr>
                        <w:b/>
                        <w:color w:val="1E3863" w:themeColor="text2"/>
                      </w:rPr>
                    </w:pPr>
                    <w:r>
                      <w:rPr>
                        <w:b/>
                        <w:color w:val="1E3863" w:themeColor="text2"/>
                      </w:rPr>
                      <w:t xml:space="preserve">Version </w:t>
                    </w:r>
                  </w:p>
                </w:tc>
                <w:tc>
                  <w:tcPr>
                    <w:tcW w:w="8244" w:type="dxa"/>
                    <w:tcBorders>
                      <w:top w:val="nil"/>
                      <w:left w:val="nil"/>
                      <w:bottom w:val="single" w:sz="6" w:space="0" w:color="1E3863" w:themeColor="text2"/>
                      <w:right w:val="nil"/>
                    </w:tcBorders>
                    <w:vAlign w:val="center"/>
                    <w:hideMark/>
                  </w:tcPr>
                  <w:p w:rsidR="0087621E" w:rsidRPr="006B6628" w:rsidDel="00D31749" w:rsidRDefault="0087621E" w:rsidP="00D27BA1">
                    <w:pPr>
                      <w:rPr>
                        <w:b/>
                        <w:color w:val="1E3863" w:themeColor="text2"/>
                      </w:rPr>
                    </w:pPr>
                    <w:r w:rsidRPr="006B6628">
                      <w:rPr>
                        <w:b/>
                        <w:color w:val="1E3863" w:themeColor="text2"/>
                      </w:rPr>
                      <w:t>Change</w:t>
                    </w:r>
                  </w:p>
                </w:tc>
              </w:tr>
              <w:tr w:rsidR="0087621E" w:rsidRPr="009B29CC" w:rsidDel="00D31749" w:rsidTr="0087621E">
                <w:trPr>
                  <w:trHeight w:val="300"/>
                  <w:jc w:val="center"/>
                </w:trPr>
                <w:tc>
                  <w:tcPr>
                    <w:tcW w:w="1526" w:type="dxa"/>
                    <w:tcBorders>
                      <w:top w:val="single" w:sz="6" w:space="0" w:color="1E3863" w:themeColor="text2"/>
                    </w:tcBorders>
                    <w:vAlign w:val="center"/>
                    <w:hideMark/>
                  </w:tcPr>
                  <w:p w:rsidR="0087621E" w:rsidRPr="006B6628" w:rsidDel="00D31749" w:rsidRDefault="0087621E" w:rsidP="00D27BA1">
                    <w:pPr>
                      <w:rPr>
                        <w:b/>
                        <w:color w:val="1E3863" w:themeColor="text2"/>
                      </w:rPr>
                    </w:pPr>
                    <w:r>
                      <w:rPr>
                        <w:b/>
                        <w:color w:val="1E3863" w:themeColor="text2"/>
                      </w:rPr>
                      <w:t>16</w:t>
                    </w:r>
                    <w:r w:rsidRPr="006B6628">
                      <w:rPr>
                        <w:b/>
                        <w:color w:val="1E3863" w:themeColor="text2"/>
                        <w:vertAlign w:val="superscript"/>
                      </w:rPr>
                      <w:t xml:space="preserve">th </w:t>
                    </w:r>
                    <w:r w:rsidRPr="006B6628">
                      <w:rPr>
                        <w:b/>
                        <w:color w:val="1E3863" w:themeColor="text2"/>
                      </w:rPr>
                      <w:t>Sept 2013</w:t>
                    </w:r>
                  </w:p>
                </w:tc>
                <w:tc>
                  <w:tcPr>
                    <w:tcW w:w="992" w:type="dxa"/>
                    <w:tcBorders>
                      <w:top w:val="single" w:sz="6" w:space="0" w:color="1E3863" w:themeColor="text2"/>
                    </w:tcBorders>
                  </w:tcPr>
                  <w:p w:rsidR="0087621E" w:rsidRDefault="00CF35EB" w:rsidP="00D27BA1">
                    <w:r>
                      <w:t>0</w:t>
                    </w:r>
                  </w:p>
                </w:tc>
                <w:tc>
                  <w:tcPr>
                    <w:tcW w:w="8244" w:type="dxa"/>
                    <w:tcBorders>
                      <w:top w:val="single" w:sz="6" w:space="0" w:color="1E3863" w:themeColor="text2"/>
                    </w:tcBorders>
                    <w:vAlign w:val="center"/>
                    <w:hideMark/>
                  </w:tcPr>
                  <w:p w:rsidR="0087621E" w:rsidRPr="009B29CC" w:rsidDel="00D31749" w:rsidRDefault="0087621E" w:rsidP="00D27BA1">
                    <w:r>
                      <w:t>Draft Issued for Comment</w:t>
                    </w:r>
                  </w:p>
                </w:tc>
              </w:tr>
            </w:tbl>
            <w:p w:rsidR="00107058" w:rsidRPr="00107058" w:rsidRDefault="00107058" w:rsidP="00107058"/>
            <w:p w:rsidR="00107058" w:rsidRPr="00107058" w:rsidRDefault="00107058" w:rsidP="00107058"/>
            <w:p w:rsidR="00107058" w:rsidRPr="00107058" w:rsidRDefault="00107058" w:rsidP="00107058"/>
            <w:p w:rsidR="00107058" w:rsidRPr="00107058" w:rsidRDefault="00107058" w:rsidP="00107058">
              <w:r w:rsidRPr="00107058">
                <w:br w:type="page"/>
              </w:r>
            </w:p>
            <w:p w:rsidR="00107058" w:rsidRPr="002507A6" w:rsidRDefault="00107058" w:rsidP="00107058">
              <w:pPr>
                <w:sectPr w:rsidR="00107058" w:rsidRPr="002507A6" w:rsidSect="00601FF3">
                  <w:headerReference w:type="default" r:id="rId9"/>
                  <w:footerReference w:type="default" r:id="rId10"/>
                  <w:footerReference w:type="first" r:id="rId11"/>
                  <w:pgSz w:w="11906" w:h="16838" w:code="9"/>
                  <w:pgMar w:top="5670" w:right="680" w:bottom="1701" w:left="680" w:header="709" w:footer="709" w:gutter="0"/>
                  <w:cols w:space="708"/>
                  <w:titlePg/>
                  <w:docGrid w:linePitch="360"/>
                </w:sectPr>
              </w:pPr>
            </w:p>
            <w:p w:rsidR="0087621E" w:rsidRDefault="0087621E" w:rsidP="0087621E">
              <w:pPr>
                <w:pStyle w:val="FirstnameLastname"/>
              </w:pPr>
              <w:r>
                <w:lastRenderedPageBreak/>
                <w:t>About this template</w:t>
              </w:r>
            </w:p>
            <w:p w:rsidR="0087621E" w:rsidRDefault="0087621E" w:rsidP="0087621E">
              <w:pPr>
                <w:pStyle w:val="BodyText"/>
              </w:pPr>
              <w:r>
                <w:t xml:space="preserve">This document has been developed to provide project teams a template for developing a Building User's Guide (BUG) for their project.  The development of a BUG is a requirement of credit Man-5 'Building Users' Guide' (also referred to as 'Building Guides' in the Green Star - Education v1 and Green Star - Retail v1 rating tools).  This BUG template can be used by project teams when targeting a point for the Building Users' Guide contained within this credit. </w:t>
              </w:r>
            </w:p>
            <w:p w:rsidR="0087621E" w:rsidRDefault="0087621E" w:rsidP="0087621E">
              <w:pPr>
                <w:pStyle w:val="BodyText"/>
              </w:pPr>
              <w:r>
                <w:t xml:space="preserve">However, where a credit requires other documentation (such as a Building Maintenance Guide, or a </w:t>
              </w:r>
              <w:proofErr w:type="spellStart"/>
              <w:r>
                <w:t>Fitout</w:t>
              </w:r>
              <w:proofErr w:type="spellEnd"/>
              <w:r>
                <w:t xml:space="preserve"> Guide) to claim another point, these must be developed and submitted per the Submission requirements contained within the credit.</w:t>
              </w:r>
            </w:p>
            <w:p w:rsidR="0087621E" w:rsidRDefault="0087621E" w:rsidP="0087621E">
              <w:pPr>
                <w:pStyle w:val="BodyText"/>
              </w:pPr>
              <w:r w:rsidDel="00D27BA1">
                <w:t xml:space="preserve">This template provides the structure of the BUG and provides example text to provide guidance on the type of information required under each heading.  </w:t>
              </w:r>
              <w:r>
                <w:t>Please note, that the example text provided in this template is taken from various sources and together is not intended to represent an actual building in its entirety. The example text under each heading should be read in isolation and is provided to give projects teams a sample of information relevant to each section.</w:t>
              </w:r>
            </w:p>
            <w:p w:rsidR="0087621E" w:rsidRDefault="0087621E" w:rsidP="0087621E">
              <w:pPr>
                <w:pStyle w:val="BodyText"/>
              </w:pPr>
              <w:r>
                <w:t xml:space="preserve">In order for the BUG to be an effective tool, the project must include building specific information throughout the document. </w:t>
              </w:r>
            </w:p>
            <w:p w:rsidR="0087621E" w:rsidRDefault="0087621E" w:rsidP="0087621E">
              <w:pPr>
                <w:pStyle w:val="BodyText"/>
              </w:pPr>
              <w:r>
                <w:t xml:space="preserve">In addition to the information contained within this template, the following websites provide further guidance on the information to provide in a BUG. </w:t>
              </w:r>
            </w:p>
            <w:p w:rsidR="0087621E" w:rsidRDefault="0087621E" w:rsidP="0087621E">
              <w:pPr>
                <w:pStyle w:val="BodyoftextBulletPoint"/>
              </w:pPr>
              <w:proofErr w:type="spellStart"/>
              <w:r w:rsidRPr="0051199C">
                <w:rPr>
                  <w:rStyle w:val="Strong"/>
                </w:rPr>
                <w:t>Bobenhausen,C</w:t>
              </w:r>
              <w:proofErr w:type="spellEnd"/>
              <w:r w:rsidRPr="0051199C">
                <w:rPr>
                  <w:rStyle w:val="Strong"/>
                </w:rPr>
                <w:t>.(2008), Sustainable O&amp;M Practices, Whole Building Design Guide</w:t>
              </w:r>
              <w:r>
                <w:t xml:space="preserve"> </w:t>
              </w:r>
              <w:hyperlink r:id="rId12" w:history="1">
                <w:r w:rsidRPr="00AC001B">
                  <w:rPr>
                    <w:rStyle w:val="Hyperlink"/>
                  </w:rPr>
                  <w:t>www.wbdg.org/resources/sustainableom.php?r=health_care</w:t>
                </w:r>
              </w:hyperlink>
              <w:r>
                <w:t xml:space="preserve"> </w:t>
              </w:r>
            </w:p>
            <w:p w:rsidR="0087621E" w:rsidRDefault="0087621E" w:rsidP="0087621E">
              <w:pPr>
                <w:pStyle w:val="BodyoftextBulletPoint"/>
              </w:pPr>
              <w:r w:rsidRPr="0051199C">
                <w:rPr>
                  <w:rStyle w:val="Strong"/>
                </w:rPr>
                <w:t xml:space="preserve">Green Building Council Australia (2007), Clean Up Your Business Guide </w:t>
              </w:r>
              <w:hyperlink r:id="rId13" w:history="1">
                <w:r w:rsidRPr="00C15287">
                  <w:rPr>
                    <w:rStyle w:val="Hyperlink"/>
                  </w:rPr>
                  <w:t>www.gbca.org.au/docs/2007_Clean_Up_Business_Tips[1].pdf</w:t>
                </w:r>
              </w:hyperlink>
            </w:p>
            <w:p w:rsidR="0087621E" w:rsidRDefault="0087621E" w:rsidP="0087621E">
              <w:pPr>
                <w:pStyle w:val="BodyoftextBulletPoint"/>
              </w:pPr>
              <w:r w:rsidRPr="0051199C">
                <w:rPr>
                  <w:rStyle w:val="Strong"/>
                </w:rPr>
                <w:t xml:space="preserve">Queensland Government (2000), Ecologically Sustainable Office </w:t>
              </w:r>
              <w:proofErr w:type="spellStart"/>
              <w:r w:rsidRPr="0051199C">
                <w:rPr>
                  <w:rStyle w:val="Strong"/>
                </w:rPr>
                <w:t>Fitout</w:t>
              </w:r>
              <w:proofErr w:type="spellEnd"/>
              <w:r w:rsidRPr="0051199C">
                <w:rPr>
                  <w:rStyle w:val="Strong"/>
                </w:rPr>
                <w:t xml:space="preserve"> Guideline, Department of Public Works, Brisbane, Australia</w:t>
              </w:r>
              <w:r>
                <w:t xml:space="preserve"> </w:t>
              </w:r>
              <w:hyperlink r:id="rId14" w:history="1">
                <w:r w:rsidRPr="00C15287">
                  <w:rPr>
                    <w:rStyle w:val="Hyperlink"/>
                  </w:rPr>
                  <w:t>www.build.qld.gov.au/aps/ApsDocs/esdbody.asp</w:t>
                </w:r>
              </w:hyperlink>
            </w:p>
            <w:p w:rsidR="0087621E" w:rsidRDefault="0087621E" w:rsidP="0087621E">
              <w:pPr>
                <w:pStyle w:val="BodyoftextBulletPoint"/>
              </w:pPr>
              <w:proofErr w:type="spellStart"/>
              <w:r w:rsidRPr="0051199C">
                <w:rPr>
                  <w:rStyle w:val="Strong"/>
                </w:rPr>
                <w:t>SaveWater</w:t>
              </w:r>
              <w:proofErr w:type="spellEnd"/>
              <w:r w:rsidRPr="0051199C">
                <w:rPr>
                  <w:rStyle w:val="Strong"/>
                </w:rPr>
                <w:t xml:space="preserve"> (2008), Fixing Leaks</w:t>
              </w:r>
              <w:r>
                <w:t xml:space="preserve"> </w:t>
              </w:r>
              <w:hyperlink r:id="rId15" w:history="1">
                <w:r w:rsidRPr="00C15287">
                  <w:rPr>
                    <w:rStyle w:val="Hyperlink"/>
                  </w:rPr>
                  <w:t>www.savewater.com.au/index.php?sectionid=603</w:t>
                </w:r>
              </w:hyperlink>
            </w:p>
            <w:p w:rsidR="0087621E" w:rsidRDefault="0087621E" w:rsidP="0087621E">
              <w:pPr>
                <w:pStyle w:val="BodyoftextBulletPoint"/>
              </w:pPr>
              <w:r w:rsidRPr="0051199C">
                <w:rPr>
                  <w:rStyle w:val="Strong"/>
                </w:rPr>
                <w:t>State Government of Victoria (2002), Energy and Greenhouse Management Toolkit, Sustainable Energy Authority, Melbourne, Australia</w:t>
              </w:r>
              <w:r>
                <w:t xml:space="preserve"> </w:t>
              </w:r>
              <w:hyperlink r:id="rId16" w:history="1">
                <w:r w:rsidRPr="00C15287">
                  <w:rPr>
                    <w:rStyle w:val="Hyperlink"/>
                  </w:rPr>
                  <w:t>www.sustainability.vic.gov.au/www/html/1938-energy-and-greenhouse-management-toolkit.asp</w:t>
                </w:r>
              </w:hyperlink>
            </w:p>
            <w:p w:rsidR="0087621E" w:rsidRDefault="0087621E" w:rsidP="0087621E">
              <w:pPr>
                <w:pStyle w:val="BodyoftextBulletPoint"/>
              </w:pPr>
              <w:r w:rsidRPr="0051199C">
                <w:rPr>
                  <w:rStyle w:val="Strong"/>
                </w:rPr>
                <w:t xml:space="preserve">Sustainable Energy Development Authority (2000), 'Tenant Energy Management </w:t>
              </w:r>
              <w:proofErr w:type="spellStart"/>
              <w:r w:rsidRPr="0051199C">
                <w:rPr>
                  <w:rStyle w:val="Strong"/>
                </w:rPr>
                <w:t>Handbhook</w:t>
              </w:r>
              <w:proofErr w:type="spellEnd"/>
              <w:r w:rsidRPr="0051199C">
                <w:rPr>
                  <w:rStyle w:val="Strong"/>
                </w:rPr>
                <w:t>: Your guide to saving energy and money in the workplace</w:t>
              </w:r>
              <w:r>
                <w:t xml:space="preserve"> </w:t>
              </w:r>
              <w:hyperlink r:id="rId17" w:history="1">
                <w:r w:rsidRPr="00C15287">
                  <w:rPr>
                    <w:rStyle w:val="Hyperlink"/>
                  </w:rPr>
                  <w:t>www.nabers.com.au/downloadFile.aspx?file_id=244</w:t>
                </w:r>
              </w:hyperlink>
            </w:p>
            <w:p w:rsidR="0087621E" w:rsidRDefault="0087621E" w:rsidP="0087621E">
              <w:pPr>
                <w:pStyle w:val="BodyoftextBulletPoint"/>
              </w:pPr>
              <w:r w:rsidRPr="0051199C">
                <w:rPr>
                  <w:rStyle w:val="Strong"/>
                </w:rPr>
                <w:t>Sydney Harbour Foreshore Authority (SHFA) (2008), Green Building User Guide: Enabling a Sustainable Future, Sydney, Australia</w:t>
              </w:r>
              <w:r>
                <w:t xml:space="preserve"> </w:t>
              </w:r>
              <w:hyperlink r:id="rId18" w:history="1">
                <w:r w:rsidRPr="00C15287">
                  <w:rPr>
                    <w:rStyle w:val="Hyperlink"/>
                  </w:rPr>
                  <w:t>www.shfa.nsw.gov.au</w:t>
                </w:r>
              </w:hyperlink>
            </w:p>
            <w:tbl>
              <w:tblPr>
                <w:tblW w:w="0" w:type="auto"/>
                <w:shd w:val="clear" w:color="auto" w:fill="8DC63F"/>
                <w:tblLook w:val="04A0"/>
              </w:tblPr>
              <w:tblGrid>
                <w:gridCol w:w="9242"/>
              </w:tblGrid>
              <w:tr w:rsidR="00BF22FB" w:rsidTr="009C3198">
                <w:tc>
                  <w:tcPr>
                    <w:tcW w:w="10762" w:type="dxa"/>
                    <w:shd w:val="clear" w:color="auto" w:fill="8DC63F"/>
                  </w:tcPr>
                  <w:p w:rsidR="00BF22FB" w:rsidRDefault="00BF22FB" w:rsidP="009C3198">
                    <w:r>
                      <w:t xml:space="preserve">This document is being </w:t>
                    </w:r>
                    <w:r w:rsidR="009C3198">
                      <w:t>released</w:t>
                    </w:r>
                    <w:r>
                      <w:t xml:space="preserve"> as a draft for comment. GBCA encourages project teams to use this guide to </w:t>
                    </w:r>
                    <w:r w:rsidR="009C3198">
                      <w:t>develop their Green Star submissions</w:t>
                    </w:r>
                    <w:r>
                      <w:t xml:space="preserve">. In addition, GBCA invites people to provide feedback on the guidance stated below. </w:t>
                    </w:r>
                  </w:p>
                </w:tc>
              </w:tr>
            </w:tbl>
            <w:p w:rsidR="0087621E" w:rsidRDefault="0087621E">
              <w:pPr>
                <w:spacing w:after="200" w:line="240" w:lineRule="exact"/>
                <w:rPr>
                  <w:sz w:val="28"/>
                </w:rPr>
              </w:pPr>
              <w:r>
                <w:rPr>
                  <w:sz w:val="28"/>
                </w:rPr>
                <w:br w:type="page"/>
              </w:r>
            </w:p>
            <w:p w:rsidR="00BF3740" w:rsidRDefault="005935D8" w:rsidP="00BF3740">
              <w:pPr>
                <w:rPr>
                  <w:sz w:val="28"/>
                </w:rPr>
              </w:pPr>
            </w:p>
          </w:sdtContent>
        </w:sdt>
      </w:sdtContent>
    </w:sdt>
    <w:sdt>
      <w:sdtPr>
        <w:rPr>
          <w:rFonts w:ascii="Arial" w:eastAsiaTheme="minorHAnsi" w:hAnsi="Arial" w:cstheme="minorBidi"/>
          <w:b w:val="0"/>
          <w:bCs w:val="0"/>
          <w:color w:val="auto"/>
          <w:sz w:val="18"/>
          <w:szCs w:val="22"/>
          <w:lang w:val="en-AU"/>
        </w:rPr>
        <w:id w:val="6924844"/>
        <w:docPartObj>
          <w:docPartGallery w:val="Table of Contents"/>
          <w:docPartUnique/>
        </w:docPartObj>
      </w:sdtPr>
      <w:sdtContent>
        <w:p w:rsidR="006575E5" w:rsidRDefault="006575E5" w:rsidP="006575E5">
          <w:pPr>
            <w:pStyle w:val="TOCHeading"/>
          </w:pPr>
          <w:r>
            <w:t>Contents</w:t>
          </w:r>
        </w:p>
        <w:p w:rsidR="00843AF7" w:rsidRDefault="005935D8">
          <w:pPr>
            <w:pStyle w:val="TOC1"/>
            <w:tabs>
              <w:tab w:val="right" w:leader="dot" w:pos="9016"/>
            </w:tabs>
            <w:rPr>
              <w:rFonts w:eastAsiaTheme="minorEastAsia"/>
              <w:noProof/>
              <w:lang w:eastAsia="en-AU"/>
            </w:rPr>
          </w:pPr>
          <w:r w:rsidRPr="005935D8">
            <w:fldChar w:fldCharType="begin"/>
          </w:r>
          <w:r w:rsidR="006575E5" w:rsidRPr="006575E5">
            <w:instrText xml:space="preserve"> TOC \o "1-3" \h \z \u </w:instrText>
          </w:r>
          <w:r w:rsidRPr="005935D8">
            <w:fldChar w:fldCharType="separate"/>
          </w:r>
          <w:hyperlink w:anchor="_Toc366831951" w:history="1">
            <w:r w:rsidR="00843AF7" w:rsidRPr="00766556">
              <w:rPr>
                <w:rStyle w:val="Hyperlink"/>
                <w:noProof/>
              </w:rPr>
              <w:t>&lt;Building’s name&gt; Building Users' Guide</w:t>
            </w:r>
            <w:r w:rsidR="00843AF7">
              <w:rPr>
                <w:noProof/>
                <w:webHidden/>
              </w:rPr>
              <w:tab/>
            </w:r>
            <w:r>
              <w:rPr>
                <w:noProof/>
                <w:webHidden/>
              </w:rPr>
              <w:fldChar w:fldCharType="begin"/>
            </w:r>
            <w:r w:rsidR="00843AF7">
              <w:rPr>
                <w:noProof/>
                <w:webHidden/>
              </w:rPr>
              <w:instrText xml:space="preserve"> PAGEREF _Toc366831951 \h </w:instrText>
            </w:r>
            <w:r>
              <w:rPr>
                <w:noProof/>
                <w:webHidden/>
              </w:rPr>
            </w:r>
            <w:r>
              <w:rPr>
                <w:noProof/>
                <w:webHidden/>
              </w:rPr>
              <w:fldChar w:fldCharType="separate"/>
            </w:r>
            <w:r w:rsidR="00843AF7">
              <w:rPr>
                <w:noProof/>
                <w:webHidden/>
              </w:rPr>
              <w:t>6</w:t>
            </w:r>
            <w:r>
              <w:rPr>
                <w:noProof/>
                <w:webHidden/>
              </w:rPr>
              <w:fldChar w:fldCharType="end"/>
            </w:r>
          </w:hyperlink>
        </w:p>
        <w:p w:rsidR="00843AF7" w:rsidRDefault="005935D8">
          <w:pPr>
            <w:pStyle w:val="TOC2"/>
            <w:tabs>
              <w:tab w:val="right" w:leader="dot" w:pos="9016"/>
            </w:tabs>
            <w:rPr>
              <w:rFonts w:eastAsiaTheme="minorEastAsia"/>
              <w:noProof/>
              <w:lang w:eastAsia="en-AU"/>
            </w:rPr>
          </w:pPr>
          <w:hyperlink w:anchor="_Toc366831952" w:history="1">
            <w:r w:rsidR="00843AF7" w:rsidRPr="00766556">
              <w:rPr>
                <w:rStyle w:val="Hyperlink"/>
                <w:noProof/>
              </w:rPr>
              <w:t>Building address</w:t>
            </w:r>
            <w:r w:rsidR="00843AF7">
              <w:rPr>
                <w:noProof/>
                <w:webHidden/>
              </w:rPr>
              <w:tab/>
            </w:r>
            <w:r>
              <w:rPr>
                <w:noProof/>
                <w:webHidden/>
              </w:rPr>
              <w:fldChar w:fldCharType="begin"/>
            </w:r>
            <w:r w:rsidR="00843AF7">
              <w:rPr>
                <w:noProof/>
                <w:webHidden/>
              </w:rPr>
              <w:instrText xml:space="preserve"> PAGEREF _Toc366831952 \h </w:instrText>
            </w:r>
            <w:r>
              <w:rPr>
                <w:noProof/>
                <w:webHidden/>
              </w:rPr>
            </w:r>
            <w:r>
              <w:rPr>
                <w:noProof/>
                <w:webHidden/>
              </w:rPr>
              <w:fldChar w:fldCharType="separate"/>
            </w:r>
            <w:r w:rsidR="00843AF7">
              <w:rPr>
                <w:noProof/>
                <w:webHidden/>
              </w:rPr>
              <w:t>6</w:t>
            </w:r>
            <w:r>
              <w:rPr>
                <w:noProof/>
                <w:webHidden/>
              </w:rPr>
              <w:fldChar w:fldCharType="end"/>
            </w:r>
          </w:hyperlink>
        </w:p>
        <w:p w:rsidR="00843AF7" w:rsidRDefault="005935D8">
          <w:pPr>
            <w:pStyle w:val="TOC3"/>
            <w:tabs>
              <w:tab w:val="right" w:leader="dot" w:pos="9016"/>
            </w:tabs>
            <w:rPr>
              <w:rFonts w:eastAsiaTheme="minorEastAsia"/>
              <w:noProof/>
              <w:lang w:eastAsia="en-AU"/>
            </w:rPr>
          </w:pPr>
          <w:hyperlink w:anchor="_Toc366831953" w:history="1">
            <w:r w:rsidR="00843AF7" w:rsidRPr="00766556">
              <w:rPr>
                <w:rStyle w:val="Hyperlink"/>
                <w:noProof/>
              </w:rPr>
              <w:t>Contact for Enquiries</w:t>
            </w:r>
            <w:r w:rsidR="00843AF7">
              <w:rPr>
                <w:noProof/>
                <w:webHidden/>
              </w:rPr>
              <w:tab/>
            </w:r>
            <w:r>
              <w:rPr>
                <w:noProof/>
                <w:webHidden/>
              </w:rPr>
              <w:fldChar w:fldCharType="begin"/>
            </w:r>
            <w:r w:rsidR="00843AF7">
              <w:rPr>
                <w:noProof/>
                <w:webHidden/>
              </w:rPr>
              <w:instrText xml:space="preserve"> PAGEREF _Toc366831953 \h </w:instrText>
            </w:r>
            <w:r>
              <w:rPr>
                <w:noProof/>
                <w:webHidden/>
              </w:rPr>
            </w:r>
            <w:r>
              <w:rPr>
                <w:noProof/>
                <w:webHidden/>
              </w:rPr>
              <w:fldChar w:fldCharType="separate"/>
            </w:r>
            <w:r w:rsidR="00843AF7">
              <w:rPr>
                <w:noProof/>
                <w:webHidden/>
              </w:rPr>
              <w:t>6</w:t>
            </w:r>
            <w:r>
              <w:rPr>
                <w:noProof/>
                <w:webHidden/>
              </w:rPr>
              <w:fldChar w:fldCharType="end"/>
            </w:r>
          </w:hyperlink>
        </w:p>
        <w:p w:rsidR="00843AF7" w:rsidRDefault="005935D8">
          <w:pPr>
            <w:pStyle w:val="TOC3"/>
            <w:tabs>
              <w:tab w:val="right" w:leader="dot" w:pos="9016"/>
            </w:tabs>
            <w:rPr>
              <w:rFonts w:eastAsiaTheme="minorEastAsia"/>
              <w:noProof/>
              <w:lang w:eastAsia="en-AU"/>
            </w:rPr>
          </w:pPr>
          <w:hyperlink w:anchor="_Toc366831954" w:history="1">
            <w:r w:rsidR="00843AF7" w:rsidRPr="00766556">
              <w:rPr>
                <w:rStyle w:val="Hyperlink"/>
                <w:noProof/>
              </w:rPr>
              <w:t>Record of Changes</w:t>
            </w:r>
            <w:r w:rsidR="00843AF7">
              <w:rPr>
                <w:noProof/>
                <w:webHidden/>
              </w:rPr>
              <w:tab/>
            </w:r>
            <w:r>
              <w:rPr>
                <w:noProof/>
                <w:webHidden/>
              </w:rPr>
              <w:fldChar w:fldCharType="begin"/>
            </w:r>
            <w:r w:rsidR="00843AF7">
              <w:rPr>
                <w:noProof/>
                <w:webHidden/>
              </w:rPr>
              <w:instrText xml:space="preserve"> PAGEREF _Toc366831954 \h </w:instrText>
            </w:r>
            <w:r>
              <w:rPr>
                <w:noProof/>
                <w:webHidden/>
              </w:rPr>
            </w:r>
            <w:r>
              <w:rPr>
                <w:noProof/>
                <w:webHidden/>
              </w:rPr>
              <w:fldChar w:fldCharType="separate"/>
            </w:r>
            <w:r w:rsidR="00843AF7">
              <w:rPr>
                <w:noProof/>
                <w:webHidden/>
              </w:rPr>
              <w:t>6</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1955" w:history="1">
            <w:r w:rsidR="00843AF7" w:rsidRPr="00766556">
              <w:rPr>
                <w:rStyle w:val="Hyperlink"/>
                <w:noProof/>
              </w:rPr>
              <w:t>1.</w:t>
            </w:r>
            <w:r w:rsidR="00843AF7">
              <w:rPr>
                <w:rFonts w:eastAsiaTheme="minorEastAsia"/>
                <w:noProof/>
                <w:lang w:eastAsia="en-AU"/>
              </w:rPr>
              <w:tab/>
            </w:r>
            <w:r w:rsidR="00843AF7" w:rsidRPr="00766556">
              <w:rPr>
                <w:rStyle w:val="Hyperlink"/>
                <w:noProof/>
              </w:rPr>
              <w:t>Introduction</w:t>
            </w:r>
            <w:r w:rsidR="00843AF7">
              <w:rPr>
                <w:noProof/>
                <w:webHidden/>
              </w:rPr>
              <w:tab/>
            </w:r>
            <w:r>
              <w:rPr>
                <w:noProof/>
                <w:webHidden/>
              </w:rPr>
              <w:fldChar w:fldCharType="begin"/>
            </w:r>
            <w:r w:rsidR="00843AF7">
              <w:rPr>
                <w:noProof/>
                <w:webHidden/>
              </w:rPr>
              <w:instrText xml:space="preserve"> PAGEREF _Toc366831955 \h </w:instrText>
            </w:r>
            <w:r>
              <w:rPr>
                <w:noProof/>
                <w:webHidden/>
              </w:rPr>
            </w:r>
            <w:r>
              <w:rPr>
                <w:noProof/>
                <w:webHidden/>
              </w:rPr>
              <w:fldChar w:fldCharType="separate"/>
            </w:r>
            <w:r w:rsidR="00843AF7">
              <w:rPr>
                <w:noProof/>
                <w:webHidden/>
              </w:rPr>
              <w:t>7</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56" w:history="1">
            <w:r w:rsidR="00843AF7" w:rsidRPr="00766556">
              <w:rPr>
                <w:rStyle w:val="Hyperlink"/>
                <w:noProof/>
              </w:rPr>
              <w:t>1.1</w:t>
            </w:r>
            <w:r w:rsidR="00843AF7">
              <w:rPr>
                <w:rFonts w:eastAsiaTheme="minorEastAsia"/>
                <w:noProof/>
                <w:lang w:eastAsia="en-AU"/>
              </w:rPr>
              <w:tab/>
            </w:r>
            <w:r w:rsidR="00843AF7" w:rsidRPr="00766556">
              <w:rPr>
                <w:rStyle w:val="Hyperlink"/>
                <w:noProof/>
              </w:rPr>
              <w:t>Commitment to Sustainability</w:t>
            </w:r>
            <w:r w:rsidR="00843AF7">
              <w:rPr>
                <w:noProof/>
                <w:webHidden/>
              </w:rPr>
              <w:tab/>
            </w:r>
            <w:r>
              <w:rPr>
                <w:noProof/>
                <w:webHidden/>
              </w:rPr>
              <w:fldChar w:fldCharType="begin"/>
            </w:r>
            <w:r w:rsidR="00843AF7">
              <w:rPr>
                <w:noProof/>
                <w:webHidden/>
              </w:rPr>
              <w:instrText xml:space="preserve"> PAGEREF _Toc366831956 \h </w:instrText>
            </w:r>
            <w:r>
              <w:rPr>
                <w:noProof/>
                <w:webHidden/>
              </w:rPr>
            </w:r>
            <w:r>
              <w:rPr>
                <w:noProof/>
                <w:webHidden/>
              </w:rPr>
              <w:fldChar w:fldCharType="separate"/>
            </w:r>
            <w:r w:rsidR="00843AF7">
              <w:rPr>
                <w:noProof/>
                <w:webHidden/>
              </w:rPr>
              <w:t>7</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1957" w:history="1">
            <w:r w:rsidR="00843AF7" w:rsidRPr="00766556">
              <w:rPr>
                <w:rStyle w:val="Hyperlink"/>
                <w:noProof/>
              </w:rPr>
              <w:t>2.</w:t>
            </w:r>
            <w:r w:rsidR="00843AF7">
              <w:rPr>
                <w:rFonts w:eastAsiaTheme="minorEastAsia"/>
                <w:noProof/>
                <w:lang w:eastAsia="en-AU"/>
              </w:rPr>
              <w:tab/>
            </w:r>
            <w:r w:rsidR="00843AF7" w:rsidRPr="00766556">
              <w:rPr>
                <w:rStyle w:val="Hyperlink"/>
                <w:noProof/>
              </w:rPr>
              <w:t>Key Personnel</w:t>
            </w:r>
            <w:r w:rsidR="00843AF7">
              <w:rPr>
                <w:noProof/>
                <w:webHidden/>
              </w:rPr>
              <w:tab/>
            </w:r>
            <w:r>
              <w:rPr>
                <w:noProof/>
                <w:webHidden/>
              </w:rPr>
              <w:fldChar w:fldCharType="begin"/>
            </w:r>
            <w:r w:rsidR="00843AF7">
              <w:rPr>
                <w:noProof/>
                <w:webHidden/>
              </w:rPr>
              <w:instrText xml:space="preserve"> PAGEREF _Toc366831957 \h </w:instrText>
            </w:r>
            <w:r>
              <w:rPr>
                <w:noProof/>
                <w:webHidden/>
              </w:rPr>
            </w:r>
            <w:r>
              <w:rPr>
                <w:noProof/>
                <w:webHidden/>
              </w:rPr>
              <w:fldChar w:fldCharType="separate"/>
            </w:r>
            <w:r w:rsidR="00843AF7">
              <w:rPr>
                <w:noProof/>
                <w:webHidden/>
              </w:rPr>
              <w:t>9</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1958" w:history="1">
            <w:r w:rsidR="00843AF7" w:rsidRPr="00766556">
              <w:rPr>
                <w:rStyle w:val="Hyperlink"/>
                <w:noProof/>
              </w:rPr>
              <w:t>3.</w:t>
            </w:r>
            <w:r w:rsidR="00843AF7">
              <w:rPr>
                <w:rFonts w:eastAsiaTheme="minorEastAsia"/>
                <w:noProof/>
                <w:lang w:eastAsia="en-AU"/>
              </w:rPr>
              <w:tab/>
            </w:r>
            <w:r w:rsidR="00843AF7" w:rsidRPr="00766556">
              <w:rPr>
                <w:rStyle w:val="Hyperlink"/>
                <w:noProof/>
              </w:rPr>
              <w:t>About Building and its Systems</w:t>
            </w:r>
            <w:r w:rsidR="00843AF7">
              <w:rPr>
                <w:noProof/>
                <w:webHidden/>
              </w:rPr>
              <w:tab/>
            </w:r>
            <w:r>
              <w:rPr>
                <w:noProof/>
                <w:webHidden/>
              </w:rPr>
              <w:fldChar w:fldCharType="begin"/>
            </w:r>
            <w:r w:rsidR="00843AF7">
              <w:rPr>
                <w:noProof/>
                <w:webHidden/>
              </w:rPr>
              <w:instrText xml:space="preserve"> PAGEREF _Toc366831958 \h </w:instrText>
            </w:r>
            <w:r>
              <w:rPr>
                <w:noProof/>
                <w:webHidden/>
              </w:rPr>
            </w:r>
            <w:r>
              <w:rPr>
                <w:noProof/>
                <w:webHidden/>
              </w:rPr>
              <w:fldChar w:fldCharType="separate"/>
            </w:r>
            <w:r w:rsidR="00843AF7">
              <w:rPr>
                <w:noProof/>
                <w:webHidden/>
              </w:rPr>
              <w:t>10</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59" w:history="1">
            <w:r w:rsidR="00843AF7" w:rsidRPr="00766556">
              <w:rPr>
                <w:rStyle w:val="Hyperlink"/>
                <w:noProof/>
              </w:rPr>
              <w:t>3.1</w:t>
            </w:r>
            <w:r w:rsidR="00843AF7">
              <w:rPr>
                <w:rFonts w:eastAsiaTheme="minorEastAsia"/>
                <w:noProof/>
                <w:lang w:eastAsia="en-AU"/>
              </w:rPr>
              <w:tab/>
            </w:r>
            <w:r w:rsidR="00843AF7" w:rsidRPr="00766556">
              <w:rPr>
                <w:rStyle w:val="Hyperlink"/>
                <w:noProof/>
              </w:rPr>
              <w:t>Mechanical Systems (Heating, Ventilation and Cooling System)</w:t>
            </w:r>
            <w:r w:rsidR="00843AF7">
              <w:rPr>
                <w:noProof/>
                <w:webHidden/>
              </w:rPr>
              <w:tab/>
            </w:r>
            <w:r>
              <w:rPr>
                <w:noProof/>
                <w:webHidden/>
              </w:rPr>
              <w:fldChar w:fldCharType="begin"/>
            </w:r>
            <w:r w:rsidR="00843AF7">
              <w:rPr>
                <w:noProof/>
                <w:webHidden/>
              </w:rPr>
              <w:instrText xml:space="preserve"> PAGEREF _Toc366831959 \h </w:instrText>
            </w:r>
            <w:r>
              <w:rPr>
                <w:noProof/>
                <w:webHidden/>
              </w:rPr>
            </w:r>
            <w:r>
              <w:rPr>
                <w:noProof/>
                <w:webHidden/>
              </w:rPr>
              <w:fldChar w:fldCharType="separate"/>
            </w:r>
            <w:r w:rsidR="00843AF7">
              <w:rPr>
                <w:noProof/>
                <w:webHidden/>
              </w:rPr>
              <w:t>10</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0" w:history="1">
            <w:r w:rsidR="00843AF7" w:rsidRPr="00766556">
              <w:rPr>
                <w:rStyle w:val="Hyperlink"/>
                <w:noProof/>
              </w:rPr>
              <w:t>3.1.1</w:t>
            </w:r>
            <w:r w:rsidR="00843AF7">
              <w:rPr>
                <w:rFonts w:eastAsiaTheme="minorEastAsia"/>
                <w:noProof/>
                <w:lang w:eastAsia="en-AU"/>
              </w:rPr>
              <w:tab/>
            </w:r>
            <w:r w:rsidR="00843AF7" w:rsidRPr="00766556">
              <w:rPr>
                <w:rStyle w:val="Hyperlink"/>
                <w:noProof/>
              </w:rPr>
              <w:t>Intended Operation of the System</w:t>
            </w:r>
            <w:r w:rsidR="00843AF7">
              <w:rPr>
                <w:noProof/>
                <w:webHidden/>
              </w:rPr>
              <w:tab/>
            </w:r>
            <w:r>
              <w:rPr>
                <w:noProof/>
                <w:webHidden/>
              </w:rPr>
              <w:fldChar w:fldCharType="begin"/>
            </w:r>
            <w:r w:rsidR="00843AF7">
              <w:rPr>
                <w:noProof/>
                <w:webHidden/>
              </w:rPr>
              <w:instrText xml:space="preserve"> PAGEREF _Toc366831960 \h </w:instrText>
            </w:r>
            <w:r>
              <w:rPr>
                <w:noProof/>
                <w:webHidden/>
              </w:rPr>
            </w:r>
            <w:r>
              <w:rPr>
                <w:noProof/>
                <w:webHidden/>
              </w:rPr>
              <w:fldChar w:fldCharType="separate"/>
            </w:r>
            <w:r w:rsidR="00843AF7">
              <w:rPr>
                <w:noProof/>
                <w:webHidden/>
              </w:rPr>
              <w:t>10</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1" w:history="1">
            <w:r w:rsidR="00843AF7" w:rsidRPr="00766556">
              <w:rPr>
                <w:rStyle w:val="Hyperlink"/>
                <w:noProof/>
              </w:rPr>
              <w:t>3.1.2</w:t>
            </w:r>
            <w:r w:rsidR="00843AF7">
              <w:rPr>
                <w:rFonts w:eastAsiaTheme="minorEastAsia"/>
                <w:noProof/>
                <w:lang w:eastAsia="en-AU"/>
              </w:rPr>
              <w:tab/>
            </w:r>
            <w:r w:rsidR="00843AF7" w:rsidRPr="00766556">
              <w:rPr>
                <w:rStyle w:val="Hyperlink"/>
                <w:noProof/>
              </w:rPr>
              <w:t>Components and Importance of Efficient Use</w:t>
            </w:r>
            <w:r w:rsidR="00843AF7">
              <w:rPr>
                <w:noProof/>
                <w:webHidden/>
              </w:rPr>
              <w:tab/>
            </w:r>
            <w:r>
              <w:rPr>
                <w:noProof/>
                <w:webHidden/>
              </w:rPr>
              <w:fldChar w:fldCharType="begin"/>
            </w:r>
            <w:r w:rsidR="00843AF7">
              <w:rPr>
                <w:noProof/>
                <w:webHidden/>
              </w:rPr>
              <w:instrText xml:space="preserve"> PAGEREF _Toc366831961 \h </w:instrText>
            </w:r>
            <w:r>
              <w:rPr>
                <w:noProof/>
                <w:webHidden/>
              </w:rPr>
            </w:r>
            <w:r>
              <w:rPr>
                <w:noProof/>
                <w:webHidden/>
              </w:rPr>
              <w:fldChar w:fldCharType="separate"/>
            </w:r>
            <w:r w:rsidR="00843AF7">
              <w:rPr>
                <w:noProof/>
                <w:webHidden/>
              </w:rPr>
              <w:t>11</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2" w:history="1">
            <w:r w:rsidR="00843AF7" w:rsidRPr="00766556">
              <w:rPr>
                <w:rStyle w:val="Hyperlink"/>
                <w:noProof/>
              </w:rPr>
              <w:t>3.1.3</w:t>
            </w:r>
            <w:r w:rsidR="00843AF7">
              <w:rPr>
                <w:rFonts w:eastAsiaTheme="minorEastAsia"/>
                <w:noProof/>
                <w:lang w:eastAsia="en-AU"/>
              </w:rPr>
              <w:tab/>
            </w:r>
            <w:r w:rsidR="00843AF7" w:rsidRPr="00766556">
              <w:rPr>
                <w:rStyle w:val="Hyperlink"/>
                <w:noProof/>
              </w:rPr>
              <w:t>Maintenance Needs</w:t>
            </w:r>
            <w:r w:rsidR="00843AF7">
              <w:rPr>
                <w:noProof/>
                <w:webHidden/>
              </w:rPr>
              <w:tab/>
            </w:r>
            <w:r>
              <w:rPr>
                <w:noProof/>
                <w:webHidden/>
              </w:rPr>
              <w:fldChar w:fldCharType="begin"/>
            </w:r>
            <w:r w:rsidR="00843AF7">
              <w:rPr>
                <w:noProof/>
                <w:webHidden/>
              </w:rPr>
              <w:instrText xml:space="preserve"> PAGEREF _Toc366831962 \h </w:instrText>
            </w:r>
            <w:r>
              <w:rPr>
                <w:noProof/>
                <w:webHidden/>
              </w:rPr>
            </w:r>
            <w:r>
              <w:rPr>
                <w:noProof/>
                <w:webHidden/>
              </w:rPr>
              <w:fldChar w:fldCharType="separate"/>
            </w:r>
            <w:r w:rsidR="00843AF7">
              <w:rPr>
                <w:noProof/>
                <w:webHidden/>
              </w:rPr>
              <w:t>11</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3" w:history="1">
            <w:r w:rsidR="00843AF7" w:rsidRPr="00766556">
              <w:rPr>
                <w:rStyle w:val="Hyperlink"/>
                <w:noProof/>
              </w:rPr>
              <w:t>3.1.4</w:t>
            </w:r>
            <w:r w:rsidR="00843AF7">
              <w:rPr>
                <w:rFonts w:eastAsiaTheme="minorEastAsia"/>
                <w:noProof/>
                <w:lang w:eastAsia="en-AU"/>
              </w:rPr>
              <w:tab/>
            </w:r>
            <w:r w:rsidR="00843AF7" w:rsidRPr="00766556">
              <w:rPr>
                <w:rStyle w:val="Hyperlink"/>
                <w:noProof/>
              </w:rPr>
              <w:t xml:space="preserve"> Signs of System Failure</w:t>
            </w:r>
            <w:r w:rsidR="00843AF7">
              <w:rPr>
                <w:noProof/>
                <w:webHidden/>
              </w:rPr>
              <w:tab/>
            </w:r>
            <w:r>
              <w:rPr>
                <w:noProof/>
                <w:webHidden/>
              </w:rPr>
              <w:fldChar w:fldCharType="begin"/>
            </w:r>
            <w:r w:rsidR="00843AF7">
              <w:rPr>
                <w:noProof/>
                <w:webHidden/>
              </w:rPr>
              <w:instrText xml:space="preserve"> PAGEREF _Toc366831963 \h </w:instrText>
            </w:r>
            <w:r>
              <w:rPr>
                <w:noProof/>
                <w:webHidden/>
              </w:rPr>
            </w:r>
            <w:r>
              <w:rPr>
                <w:noProof/>
                <w:webHidden/>
              </w:rPr>
              <w:fldChar w:fldCharType="separate"/>
            </w:r>
            <w:r w:rsidR="00843AF7">
              <w:rPr>
                <w:noProof/>
                <w:webHidden/>
              </w:rPr>
              <w:t>11</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64" w:history="1">
            <w:r w:rsidR="00843AF7" w:rsidRPr="00766556">
              <w:rPr>
                <w:rStyle w:val="Hyperlink"/>
                <w:noProof/>
              </w:rPr>
              <w:t>3.2</w:t>
            </w:r>
            <w:r w:rsidR="00843AF7">
              <w:rPr>
                <w:rFonts w:eastAsiaTheme="minorEastAsia"/>
                <w:noProof/>
                <w:lang w:eastAsia="en-AU"/>
              </w:rPr>
              <w:tab/>
            </w:r>
            <w:r w:rsidR="00843AF7" w:rsidRPr="00766556">
              <w:rPr>
                <w:rStyle w:val="Hyperlink"/>
                <w:noProof/>
              </w:rPr>
              <w:t>Ventilation System</w:t>
            </w:r>
            <w:r w:rsidR="00843AF7">
              <w:rPr>
                <w:noProof/>
                <w:webHidden/>
              </w:rPr>
              <w:tab/>
            </w:r>
            <w:r>
              <w:rPr>
                <w:noProof/>
                <w:webHidden/>
              </w:rPr>
              <w:fldChar w:fldCharType="begin"/>
            </w:r>
            <w:r w:rsidR="00843AF7">
              <w:rPr>
                <w:noProof/>
                <w:webHidden/>
              </w:rPr>
              <w:instrText xml:space="preserve"> PAGEREF _Toc366831964 \h </w:instrText>
            </w:r>
            <w:r>
              <w:rPr>
                <w:noProof/>
                <w:webHidden/>
              </w:rPr>
            </w:r>
            <w:r>
              <w:rPr>
                <w:noProof/>
                <w:webHidden/>
              </w:rPr>
              <w:fldChar w:fldCharType="separate"/>
            </w:r>
            <w:r w:rsidR="00843AF7">
              <w:rPr>
                <w:noProof/>
                <w:webHidden/>
              </w:rPr>
              <w:t>12</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5" w:history="1">
            <w:r w:rsidR="00843AF7" w:rsidRPr="00766556">
              <w:rPr>
                <w:rStyle w:val="Hyperlink"/>
                <w:noProof/>
              </w:rPr>
              <w:t>3.2.1</w:t>
            </w:r>
            <w:r w:rsidR="00843AF7">
              <w:rPr>
                <w:rFonts w:eastAsiaTheme="minorEastAsia"/>
                <w:noProof/>
                <w:lang w:eastAsia="en-AU"/>
              </w:rPr>
              <w:tab/>
            </w:r>
            <w:r w:rsidR="00843AF7" w:rsidRPr="00766556">
              <w:rPr>
                <w:rStyle w:val="Hyperlink"/>
                <w:noProof/>
              </w:rPr>
              <w:t>Intended Operation of the System</w:t>
            </w:r>
            <w:r w:rsidR="00843AF7">
              <w:rPr>
                <w:noProof/>
                <w:webHidden/>
              </w:rPr>
              <w:tab/>
            </w:r>
            <w:r>
              <w:rPr>
                <w:noProof/>
                <w:webHidden/>
              </w:rPr>
              <w:fldChar w:fldCharType="begin"/>
            </w:r>
            <w:r w:rsidR="00843AF7">
              <w:rPr>
                <w:noProof/>
                <w:webHidden/>
              </w:rPr>
              <w:instrText xml:space="preserve"> PAGEREF _Toc366831965 \h </w:instrText>
            </w:r>
            <w:r>
              <w:rPr>
                <w:noProof/>
                <w:webHidden/>
              </w:rPr>
            </w:r>
            <w:r>
              <w:rPr>
                <w:noProof/>
                <w:webHidden/>
              </w:rPr>
              <w:fldChar w:fldCharType="separate"/>
            </w:r>
            <w:r w:rsidR="00843AF7">
              <w:rPr>
                <w:noProof/>
                <w:webHidden/>
              </w:rPr>
              <w:t>12</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6" w:history="1">
            <w:r w:rsidR="00843AF7" w:rsidRPr="00766556">
              <w:rPr>
                <w:rStyle w:val="Hyperlink"/>
                <w:noProof/>
              </w:rPr>
              <w:t>3.2.2</w:t>
            </w:r>
            <w:r w:rsidR="00843AF7">
              <w:rPr>
                <w:rFonts w:eastAsiaTheme="minorEastAsia"/>
                <w:noProof/>
                <w:lang w:eastAsia="en-AU"/>
              </w:rPr>
              <w:tab/>
            </w:r>
            <w:r w:rsidR="00843AF7" w:rsidRPr="00766556">
              <w:rPr>
                <w:rStyle w:val="Hyperlink"/>
                <w:noProof/>
              </w:rPr>
              <w:t>Components and Importance of Efficient Use</w:t>
            </w:r>
            <w:r w:rsidR="00843AF7">
              <w:rPr>
                <w:noProof/>
                <w:webHidden/>
              </w:rPr>
              <w:tab/>
            </w:r>
            <w:r>
              <w:rPr>
                <w:noProof/>
                <w:webHidden/>
              </w:rPr>
              <w:fldChar w:fldCharType="begin"/>
            </w:r>
            <w:r w:rsidR="00843AF7">
              <w:rPr>
                <w:noProof/>
                <w:webHidden/>
              </w:rPr>
              <w:instrText xml:space="preserve"> PAGEREF _Toc366831966 \h </w:instrText>
            </w:r>
            <w:r>
              <w:rPr>
                <w:noProof/>
                <w:webHidden/>
              </w:rPr>
            </w:r>
            <w:r>
              <w:rPr>
                <w:noProof/>
                <w:webHidden/>
              </w:rPr>
              <w:fldChar w:fldCharType="separate"/>
            </w:r>
            <w:r w:rsidR="00843AF7">
              <w:rPr>
                <w:noProof/>
                <w:webHidden/>
              </w:rPr>
              <w:t>12</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7" w:history="1">
            <w:r w:rsidR="00843AF7" w:rsidRPr="00766556">
              <w:rPr>
                <w:rStyle w:val="Hyperlink"/>
                <w:noProof/>
              </w:rPr>
              <w:t>3.2.3</w:t>
            </w:r>
            <w:r w:rsidR="00843AF7">
              <w:rPr>
                <w:rFonts w:eastAsiaTheme="minorEastAsia"/>
                <w:noProof/>
                <w:lang w:eastAsia="en-AU"/>
              </w:rPr>
              <w:tab/>
            </w:r>
            <w:r w:rsidR="00843AF7" w:rsidRPr="00766556">
              <w:rPr>
                <w:rStyle w:val="Hyperlink"/>
                <w:noProof/>
              </w:rPr>
              <w:t>Maintenance Needs</w:t>
            </w:r>
            <w:r w:rsidR="00843AF7">
              <w:rPr>
                <w:noProof/>
                <w:webHidden/>
              </w:rPr>
              <w:tab/>
            </w:r>
            <w:r>
              <w:rPr>
                <w:noProof/>
                <w:webHidden/>
              </w:rPr>
              <w:fldChar w:fldCharType="begin"/>
            </w:r>
            <w:r w:rsidR="00843AF7">
              <w:rPr>
                <w:noProof/>
                <w:webHidden/>
              </w:rPr>
              <w:instrText xml:space="preserve"> PAGEREF _Toc366831967 \h </w:instrText>
            </w:r>
            <w:r>
              <w:rPr>
                <w:noProof/>
                <w:webHidden/>
              </w:rPr>
            </w:r>
            <w:r>
              <w:rPr>
                <w:noProof/>
                <w:webHidden/>
              </w:rPr>
              <w:fldChar w:fldCharType="separate"/>
            </w:r>
            <w:r w:rsidR="00843AF7">
              <w:rPr>
                <w:noProof/>
                <w:webHidden/>
              </w:rPr>
              <w:t>13</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68" w:history="1">
            <w:r w:rsidR="00843AF7" w:rsidRPr="00766556">
              <w:rPr>
                <w:rStyle w:val="Hyperlink"/>
                <w:noProof/>
              </w:rPr>
              <w:t>3.2.4</w:t>
            </w:r>
            <w:r w:rsidR="00843AF7">
              <w:rPr>
                <w:rFonts w:eastAsiaTheme="minorEastAsia"/>
                <w:noProof/>
                <w:lang w:eastAsia="en-AU"/>
              </w:rPr>
              <w:tab/>
            </w:r>
            <w:r w:rsidR="00843AF7" w:rsidRPr="00766556">
              <w:rPr>
                <w:rStyle w:val="Hyperlink"/>
                <w:noProof/>
              </w:rPr>
              <w:t xml:space="preserve"> Signs of System Failure</w:t>
            </w:r>
            <w:r w:rsidR="00843AF7">
              <w:rPr>
                <w:noProof/>
                <w:webHidden/>
              </w:rPr>
              <w:tab/>
            </w:r>
            <w:r>
              <w:rPr>
                <w:noProof/>
                <w:webHidden/>
              </w:rPr>
              <w:fldChar w:fldCharType="begin"/>
            </w:r>
            <w:r w:rsidR="00843AF7">
              <w:rPr>
                <w:noProof/>
                <w:webHidden/>
              </w:rPr>
              <w:instrText xml:space="preserve"> PAGEREF _Toc366831968 \h </w:instrText>
            </w:r>
            <w:r>
              <w:rPr>
                <w:noProof/>
                <w:webHidden/>
              </w:rPr>
            </w:r>
            <w:r>
              <w:rPr>
                <w:noProof/>
                <w:webHidden/>
              </w:rPr>
              <w:fldChar w:fldCharType="separate"/>
            </w:r>
            <w:r w:rsidR="00843AF7">
              <w:rPr>
                <w:noProof/>
                <w:webHidden/>
              </w:rPr>
              <w:t>13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69" w:history="1">
            <w:r w:rsidR="00843AF7" w:rsidRPr="00766556">
              <w:rPr>
                <w:rStyle w:val="Hyperlink"/>
                <w:noProof/>
              </w:rPr>
              <w:t>3.3</w:t>
            </w:r>
            <w:r w:rsidR="00843AF7">
              <w:rPr>
                <w:rFonts w:eastAsiaTheme="minorEastAsia"/>
                <w:noProof/>
                <w:lang w:eastAsia="en-AU"/>
              </w:rPr>
              <w:tab/>
            </w:r>
            <w:r w:rsidR="00843AF7" w:rsidRPr="00766556">
              <w:rPr>
                <w:rStyle w:val="Hyperlink"/>
                <w:noProof/>
              </w:rPr>
              <w:t>Electronic Systems</w:t>
            </w:r>
            <w:r w:rsidR="00843AF7">
              <w:rPr>
                <w:noProof/>
                <w:webHidden/>
              </w:rPr>
              <w:tab/>
            </w:r>
            <w:r>
              <w:rPr>
                <w:noProof/>
                <w:webHidden/>
              </w:rPr>
              <w:fldChar w:fldCharType="begin"/>
            </w:r>
            <w:r w:rsidR="00843AF7">
              <w:rPr>
                <w:noProof/>
                <w:webHidden/>
              </w:rPr>
              <w:instrText xml:space="preserve"> PAGEREF _Toc366831969 \h </w:instrText>
            </w:r>
            <w:r>
              <w:rPr>
                <w:noProof/>
                <w:webHidden/>
              </w:rPr>
            </w:r>
            <w:r>
              <w:rPr>
                <w:noProof/>
                <w:webHidden/>
              </w:rPr>
              <w:fldChar w:fldCharType="separate"/>
            </w:r>
            <w:r w:rsidR="00843AF7">
              <w:rPr>
                <w:noProof/>
                <w:webHidden/>
              </w:rPr>
              <w:t>13</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0" w:history="1">
            <w:r w:rsidR="00843AF7" w:rsidRPr="00766556">
              <w:rPr>
                <w:rStyle w:val="Hyperlink"/>
                <w:noProof/>
              </w:rPr>
              <w:t>3.3.1</w:t>
            </w:r>
            <w:r w:rsidR="00843AF7">
              <w:rPr>
                <w:rFonts w:eastAsiaTheme="minorEastAsia"/>
                <w:noProof/>
                <w:lang w:eastAsia="en-AU"/>
              </w:rPr>
              <w:tab/>
            </w:r>
            <w:r w:rsidR="00843AF7" w:rsidRPr="00766556">
              <w:rPr>
                <w:rStyle w:val="Hyperlink"/>
                <w:noProof/>
              </w:rPr>
              <w:t>Intended Operation of the System</w:t>
            </w:r>
            <w:r w:rsidR="00843AF7">
              <w:rPr>
                <w:noProof/>
                <w:webHidden/>
              </w:rPr>
              <w:tab/>
            </w:r>
            <w:r>
              <w:rPr>
                <w:noProof/>
                <w:webHidden/>
              </w:rPr>
              <w:fldChar w:fldCharType="begin"/>
            </w:r>
            <w:r w:rsidR="00843AF7">
              <w:rPr>
                <w:noProof/>
                <w:webHidden/>
              </w:rPr>
              <w:instrText xml:space="preserve"> PAGEREF _Toc366831970 \h </w:instrText>
            </w:r>
            <w:r>
              <w:rPr>
                <w:noProof/>
                <w:webHidden/>
              </w:rPr>
            </w:r>
            <w:r>
              <w:rPr>
                <w:noProof/>
                <w:webHidden/>
              </w:rPr>
              <w:fldChar w:fldCharType="separate"/>
            </w:r>
            <w:r w:rsidR="00843AF7">
              <w:rPr>
                <w:noProof/>
                <w:webHidden/>
              </w:rPr>
              <w:t>13</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1" w:history="1">
            <w:r w:rsidR="00843AF7" w:rsidRPr="00766556">
              <w:rPr>
                <w:rStyle w:val="Hyperlink"/>
                <w:noProof/>
              </w:rPr>
              <w:t>3.3.2</w:t>
            </w:r>
            <w:r w:rsidR="00843AF7">
              <w:rPr>
                <w:rFonts w:eastAsiaTheme="minorEastAsia"/>
                <w:noProof/>
                <w:lang w:eastAsia="en-AU"/>
              </w:rPr>
              <w:tab/>
            </w:r>
            <w:r w:rsidR="00843AF7" w:rsidRPr="00766556">
              <w:rPr>
                <w:rStyle w:val="Hyperlink"/>
                <w:noProof/>
              </w:rPr>
              <w:t>Components and Importance of Efficient Use</w:t>
            </w:r>
            <w:r w:rsidR="00843AF7">
              <w:rPr>
                <w:noProof/>
                <w:webHidden/>
              </w:rPr>
              <w:tab/>
            </w:r>
            <w:r>
              <w:rPr>
                <w:noProof/>
                <w:webHidden/>
              </w:rPr>
              <w:fldChar w:fldCharType="begin"/>
            </w:r>
            <w:r w:rsidR="00843AF7">
              <w:rPr>
                <w:noProof/>
                <w:webHidden/>
              </w:rPr>
              <w:instrText xml:space="preserve"> PAGEREF _Toc366831971 \h </w:instrText>
            </w:r>
            <w:r>
              <w:rPr>
                <w:noProof/>
                <w:webHidden/>
              </w:rPr>
            </w:r>
            <w:r>
              <w:rPr>
                <w:noProof/>
                <w:webHidden/>
              </w:rPr>
              <w:fldChar w:fldCharType="separate"/>
            </w:r>
            <w:r w:rsidR="00843AF7">
              <w:rPr>
                <w:noProof/>
                <w:webHidden/>
              </w:rPr>
              <w:t>14</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2" w:history="1">
            <w:r w:rsidR="00843AF7" w:rsidRPr="00766556">
              <w:rPr>
                <w:rStyle w:val="Hyperlink"/>
                <w:noProof/>
              </w:rPr>
              <w:t>3.3.3</w:t>
            </w:r>
            <w:r w:rsidR="00843AF7">
              <w:rPr>
                <w:rFonts w:eastAsiaTheme="minorEastAsia"/>
                <w:noProof/>
                <w:lang w:eastAsia="en-AU"/>
              </w:rPr>
              <w:tab/>
            </w:r>
            <w:r w:rsidR="00843AF7" w:rsidRPr="00766556">
              <w:rPr>
                <w:rStyle w:val="Hyperlink"/>
                <w:noProof/>
              </w:rPr>
              <w:t>Maintenance Needs</w:t>
            </w:r>
            <w:r w:rsidR="00843AF7">
              <w:rPr>
                <w:noProof/>
                <w:webHidden/>
              </w:rPr>
              <w:tab/>
            </w:r>
            <w:r>
              <w:rPr>
                <w:noProof/>
                <w:webHidden/>
              </w:rPr>
              <w:fldChar w:fldCharType="begin"/>
            </w:r>
            <w:r w:rsidR="00843AF7">
              <w:rPr>
                <w:noProof/>
                <w:webHidden/>
              </w:rPr>
              <w:instrText xml:space="preserve"> PAGEREF _Toc366831972 \h </w:instrText>
            </w:r>
            <w:r>
              <w:rPr>
                <w:noProof/>
                <w:webHidden/>
              </w:rPr>
            </w:r>
            <w:r>
              <w:rPr>
                <w:noProof/>
                <w:webHidden/>
              </w:rPr>
              <w:fldChar w:fldCharType="separate"/>
            </w:r>
            <w:r w:rsidR="00843AF7">
              <w:rPr>
                <w:noProof/>
                <w:webHidden/>
              </w:rPr>
              <w:t>14</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3" w:history="1">
            <w:r w:rsidR="00843AF7" w:rsidRPr="00766556">
              <w:rPr>
                <w:rStyle w:val="Hyperlink"/>
                <w:noProof/>
              </w:rPr>
              <w:t>3.3.4</w:t>
            </w:r>
            <w:r w:rsidR="00843AF7">
              <w:rPr>
                <w:rFonts w:eastAsiaTheme="minorEastAsia"/>
                <w:noProof/>
                <w:lang w:eastAsia="en-AU"/>
              </w:rPr>
              <w:tab/>
            </w:r>
            <w:r w:rsidR="00843AF7" w:rsidRPr="00766556">
              <w:rPr>
                <w:rStyle w:val="Hyperlink"/>
                <w:noProof/>
              </w:rPr>
              <w:t>Signs of System Failure</w:t>
            </w:r>
            <w:r w:rsidR="00843AF7">
              <w:rPr>
                <w:noProof/>
                <w:webHidden/>
              </w:rPr>
              <w:tab/>
            </w:r>
            <w:r>
              <w:rPr>
                <w:noProof/>
                <w:webHidden/>
              </w:rPr>
              <w:fldChar w:fldCharType="begin"/>
            </w:r>
            <w:r w:rsidR="00843AF7">
              <w:rPr>
                <w:noProof/>
                <w:webHidden/>
              </w:rPr>
              <w:instrText xml:space="preserve"> PAGEREF _Toc366831973 \h </w:instrText>
            </w:r>
            <w:r>
              <w:rPr>
                <w:noProof/>
                <w:webHidden/>
              </w:rPr>
            </w:r>
            <w:r>
              <w:rPr>
                <w:noProof/>
                <w:webHidden/>
              </w:rPr>
              <w:fldChar w:fldCharType="separate"/>
            </w:r>
            <w:r w:rsidR="00843AF7">
              <w:rPr>
                <w:noProof/>
                <w:webHidden/>
              </w:rPr>
              <w:t>14</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74" w:history="1">
            <w:r w:rsidR="00843AF7" w:rsidRPr="00766556">
              <w:rPr>
                <w:rStyle w:val="Hyperlink"/>
                <w:noProof/>
              </w:rPr>
              <w:t>3.4</w:t>
            </w:r>
            <w:r w:rsidR="00843AF7">
              <w:rPr>
                <w:rFonts w:eastAsiaTheme="minorEastAsia"/>
                <w:noProof/>
                <w:lang w:eastAsia="en-AU"/>
              </w:rPr>
              <w:tab/>
            </w:r>
            <w:r w:rsidR="00843AF7" w:rsidRPr="00766556">
              <w:rPr>
                <w:rStyle w:val="Hyperlink"/>
                <w:noProof/>
              </w:rPr>
              <w:t>Lighting Systems</w:t>
            </w:r>
            <w:r w:rsidR="00843AF7">
              <w:rPr>
                <w:noProof/>
                <w:webHidden/>
              </w:rPr>
              <w:tab/>
            </w:r>
            <w:r>
              <w:rPr>
                <w:noProof/>
                <w:webHidden/>
              </w:rPr>
              <w:fldChar w:fldCharType="begin"/>
            </w:r>
            <w:r w:rsidR="00843AF7">
              <w:rPr>
                <w:noProof/>
                <w:webHidden/>
              </w:rPr>
              <w:instrText xml:space="preserve"> PAGEREF _Toc366831974 \h </w:instrText>
            </w:r>
            <w:r>
              <w:rPr>
                <w:noProof/>
                <w:webHidden/>
              </w:rPr>
            </w:r>
            <w:r>
              <w:rPr>
                <w:noProof/>
                <w:webHidden/>
              </w:rPr>
              <w:fldChar w:fldCharType="separate"/>
            </w:r>
            <w:r w:rsidR="00843AF7">
              <w:rPr>
                <w:noProof/>
                <w:webHidden/>
              </w:rPr>
              <w:t>15</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5" w:history="1">
            <w:r w:rsidR="00843AF7" w:rsidRPr="00766556">
              <w:rPr>
                <w:rStyle w:val="Hyperlink"/>
                <w:noProof/>
              </w:rPr>
              <w:t>3.4.1</w:t>
            </w:r>
            <w:r w:rsidR="00843AF7">
              <w:rPr>
                <w:rFonts w:eastAsiaTheme="minorEastAsia"/>
                <w:noProof/>
                <w:lang w:eastAsia="en-AU"/>
              </w:rPr>
              <w:tab/>
            </w:r>
            <w:r w:rsidR="00843AF7" w:rsidRPr="00766556">
              <w:rPr>
                <w:rStyle w:val="Hyperlink"/>
                <w:noProof/>
              </w:rPr>
              <w:t>Intended Operation of the System</w:t>
            </w:r>
            <w:r w:rsidR="00843AF7">
              <w:rPr>
                <w:noProof/>
                <w:webHidden/>
              </w:rPr>
              <w:tab/>
            </w:r>
            <w:r>
              <w:rPr>
                <w:noProof/>
                <w:webHidden/>
              </w:rPr>
              <w:fldChar w:fldCharType="begin"/>
            </w:r>
            <w:r w:rsidR="00843AF7">
              <w:rPr>
                <w:noProof/>
                <w:webHidden/>
              </w:rPr>
              <w:instrText xml:space="preserve"> PAGEREF _Toc366831975 \h </w:instrText>
            </w:r>
            <w:r>
              <w:rPr>
                <w:noProof/>
                <w:webHidden/>
              </w:rPr>
            </w:r>
            <w:r>
              <w:rPr>
                <w:noProof/>
                <w:webHidden/>
              </w:rPr>
              <w:fldChar w:fldCharType="separate"/>
            </w:r>
            <w:r w:rsidR="00843AF7">
              <w:rPr>
                <w:noProof/>
                <w:webHidden/>
              </w:rPr>
              <w:t>15</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6" w:history="1">
            <w:r w:rsidR="00843AF7" w:rsidRPr="00766556">
              <w:rPr>
                <w:rStyle w:val="Hyperlink"/>
                <w:noProof/>
              </w:rPr>
              <w:t>3.4.2</w:t>
            </w:r>
            <w:r w:rsidR="00843AF7">
              <w:rPr>
                <w:rFonts w:eastAsiaTheme="minorEastAsia"/>
                <w:noProof/>
                <w:lang w:eastAsia="en-AU"/>
              </w:rPr>
              <w:tab/>
            </w:r>
            <w:r w:rsidR="00843AF7" w:rsidRPr="00766556">
              <w:rPr>
                <w:rStyle w:val="Hyperlink"/>
                <w:noProof/>
              </w:rPr>
              <w:t>Components and Importance of Efficient Use</w:t>
            </w:r>
            <w:r w:rsidR="00843AF7">
              <w:rPr>
                <w:noProof/>
                <w:webHidden/>
              </w:rPr>
              <w:tab/>
            </w:r>
            <w:r>
              <w:rPr>
                <w:noProof/>
                <w:webHidden/>
              </w:rPr>
              <w:fldChar w:fldCharType="begin"/>
            </w:r>
            <w:r w:rsidR="00843AF7">
              <w:rPr>
                <w:noProof/>
                <w:webHidden/>
              </w:rPr>
              <w:instrText xml:space="preserve"> PAGEREF _Toc366831976 \h </w:instrText>
            </w:r>
            <w:r>
              <w:rPr>
                <w:noProof/>
                <w:webHidden/>
              </w:rPr>
            </w:r>
            <w:r>
              <w:rPr>
                <w:noProof/>
                <w:webHidden/>
              </w:rPr>
              <w:fldChar w:fldCharType="separate"/>
            </w:r>
            <w:r w:rsidR="00843AF7">
              <w:rPr>
                <w:noProof/>
                <w:webHidden/>
              </w:rPr>
              <w:t>15</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7" w:history="1">
            <w:r w:rsidR="00843AF7" w:rsidRPr="00766556">
              <w:rPr>
                <w:rStyle w:val="Hyperlink"/>
                <w:noProof/>
              </w:rPr>
              <w:t>3.4.3</w:t>
            </w:r>
            <w:r w:rsidR="00843AF7">
              <w:rPr>
                <w:rFonts w:eastAsiaTheme="minorEastAsia"/>
                <w:noProof/>
                <w:lang w:eastAsia="en-AU"/>
              </w:rPr>
              <w:tab/>
            </w:r>
            <w:r w:rsidR="00843AF7" w:rsidRPr="00766556">
              <w:rPr>
                <w:rStyle w:val="Hyperlink"/>
                <w:noProof/>
              </w:rPr>
              <w:t>Maintenance Needs</w:t>
            </w:r>
            <w:r w:rsidR="00843AF7">
              <w:rPr>
                <w:noProof/>
                <w:webHidden/>
              </w:rPr>
              <w:tab/>
            </w:r>
            <w:r>
              <w:rPr>
                <w:noProof/>
                <w:webHidden/>
              </w:rPr>
              <w:fldChar w:fldCharType="begin"/>
            </w:r>
            <w:r w:rsidR="00843AF7">
              <w:rPr>
                <w:noProof/>
                <w:webHidden/>
              </w:rPr>
              <w:instrText xml:space="preserve"> PAGEREF _Toc366831977 \h </w:instrText>
            </w:r>
            <w:r>
              <w:rPr>
                <w:noProof/>
                <w:webHidden/>
              </w:rPr>
            </w:r>
            <w:r>
              <w:rPr>
                <w:noProof/>
                <w:webHidden/>
              </w:rPr>
              <w:fldChar w:fldCharType="separate"/>
            </w:r>
            <w:r w:rsidR="00843AF7">
              <w:rPr>
                <w:noProof/>
                <w:webHidden/>
              </w:rPr>
              <w:t>16</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78" w:history="1">
            <w:r w:rsidR="00843AF7" w:rsidRPr="00766556">
              <w:rPr>
                <w:rStyle w:val="Hyperlink"/>
                <w:noProof/>
              </w:rPr>
              <w:t>3.4.4</w:t>
            </w:r>
            <w:r w:rsidR="00843AF7">
              <w:rPr>
                <w:rFonts w:eastAsiaTheme="minorEastAsia"/>
                <w:noProof/>
                <w:lang w:eastAsia="en-AU"/>
              </w:rPr>
              <w:tab/>
            </w:r>
            <w:r w:rsidR="00843AF7" w:rsidRPr="00766556">
              <w:rPr>
                <w:rStyle w:val="Hyperlink"/>
                <w:noProof/>
              </w:rPr>
              <w:t>Signs of System Failure</w:t>
            </w:r>
            <w:r w:rsidR="00843AF7">
              <w:rPr>
                <w:noProof/>
                <w:webHidden/>
              </w:rPr>
              <w:tab/>
            </w:r>
            <w:r>
              <w:rPr>
                <w:noProof/>
                <w:webHidden/>
              </w:rPr>
              <w:fldChar w:fldCharType="begin"/>
            </w:r>
            <w:r w:rsidR="00843AF7">
              <w:rPr>
                <w:noProof/>
                <w:webHidden/>
              </w:rPr>
              <w:instrText xml:space="preserve"> PAGEREF _Toc366831978 \h </w:instrText>
            </w:r>
            <w:r>
              <w:rPr>
                <w:noProof/>
                <w:webHidden/>
              </w:rPr>
            </w:r>
            <w:r>
              <w:rPr>
                <w:noProof/>
                <w:webHidden/>
              </w:rPr>
              <w:fldChar w:fldCharType="separate"/>
            </w:r>
            <w:r w:rsidR="00843AF7">
              <w:rPr>
                <w:noProof/>
                <w:webHidden/>
              </w:rPr>
              <w:t>16</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79" w:history="1">
            <w:r w:rsidR="00843AF7" w:rsidRPr="00766556">
              <w:rPr>
                <w:rStyle w:val="Hyperlink"/>
                <w:noProof/>
              </w:rPr>
              <w:t>3.5</w:t>
            </w:r>
            <w:r w:rsidR="00843AF7">
              <w:rPr>
                <w:rFonts w:eastAsiaTheme="minorEastAsia"/>
                <w:noProof/>
                <w:lang w:eastAsia="en-AU"/>
              </w:rPr>
              <w:tab/>
            </w:r>
            <w:r w:rsidR="00843AF7" w:rsidRPr="00766556">
              <w:rPr>
                <w:rStyle w:val="Hyperlink"/>
                <w:noProof/>
              </w:rPr>
              <w:t>Hydraulic Systems</w:t>
            </w:r>
            <w:r w:rsidR="00843AF7">
              <w:rPr>
                <w:noProof/>
                <w:webHidden/>
              </w:rPr>
              <w:tab/>
            </w:r>
            <w:r>
              <w:rPr>
                <w:noProof/>
                <w:webHidden/>
              </w:rPr>
              <w:fldChar w:fldCharType="begin"/>
            </w:r>
            <w:r w:rsidR="00843AF7">
              <w:rPr>
                <w:noProof/>
                <w:webHidden/>
              </w:rPr>
              <w:instrText xml:space="preserve"> PAGEREF _Toc366831979 \h </w:instrText>
            </w:r>
            <w:r>
              <w:rPr>
                <w:noProof/>
                <w:webHidden/>
              </w:rPr>
            </w:r>
            <w:r>
              <w:rPr>
                <w:noProof/>
                <w:webHidden/>
              </w:rPr>
              <w:fldChar w:fldCharType="separate"/>
            </w:r>
            <w:r w:rsidR="00843AF7">
              <w:rPr>
                <w:noProof/>
                <w:webHidden/>
              </w:rPr>
              <w:t>17</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0" w:history="1">
            <w:r w:rsidR="00843AF7" w:rsidRPr="00766556">
              <w:rPr>
                <w:rStyle w:val="Hyperlink"/>
                <w:noProof/>
              </w:rPr>
              <w:t>3.5.1</w:t>
            </w:r>
            <w:r w:rsidR="00843AF7">
              <w:rPr>
                <w:rFonts w:eastAsiaTheme="minorEastAsia"/>
                <w:noProof/>
                <w:lang w:eastAsia="en-AU"/>
              </w:rPr>
              <w:tab/>
            </w:r>
            <w:r w:rsidR="00843AF7" w:rsidRPr="00766556">
              <w:rPr>
                <w:rStyle w:val="Hyperlink"/>
                <w:noProof/>
              </w:rPr>
              <w:t>Intended Operation of the System</w:t>
            </w:r>
            <w:r w:rsidR="00843AF7">
              <w:rPr>
                <w:noProof/>
                <w:webHidden/>
              </w:rPr>
              <w:tab/>
            </w:r>
            <w:r>
              <w:rPr>
                <w:noProof/>
                <w:webHidden/>
              </w:rPr>
              <w:fldChar w:fldCharType="begin"/>
            </w:r>
            <w:r w:rsidR="00843AF7">
              <w:rPr>
                <w:noProof/>
                <w:webHidden/>
              </w:rPr>
              <w:instrText xml:space="preserve"> PAGEREF _Toc366831980 \h </w:instrText>
            </w:r>
            <w:r>
              <w:rPr>
                <w:noProof/>
                <w:webHidden/>
              </w:rPr>
            </w:r>
            <w:r>
              <w:rPr>
                <w:noProof/>
                <w:webHidden/>
              </w:rPr>
              <w:fldChar w:fldCharType="separate"/>
            </w:r>
            <w:r w:rsidR="00843AF7">
              <w:rPr>
                <w:noProof/>
                <w:webHidden/>
              </w:rPr>
              <w:t>17</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1" w:history="1">
            <w:r w:rsidR="00843AF7" w:rsidRPr="00766556">
              <w:rPr>
                <w:rStyle w:val="Hyperlink"/>
                <w:noProof/>
              </w:rPr>
              <w:t>3.5.2</w:t>
            </w:r>
            <w:r w:rsidR="00843AF7">
              <w:rPr>
                <w:rFonts w:eastAsiaTheme="minorEastAsia"/>
                <w:noProof/>
                <w:lang w:eastAsia="en-AU"/>
              </w:rPr>
              <w:tab/>
            </w:r>
            <w:r w:rsidR="00843AF7" w:rsidRPr="00766556">
              <w:rPr>
                <w:rStyle w:val="Hyperlink"/>
                <w:noProof/>
              </w:rPr>
              <w:t>Components and Importance of Efficient Use</w:t>
            </w:r>
            <w:r w:rsidR="00843AF7">
              <w:rPr>
                <w:noProof/>
                <w:webHidden/>
              </w:rPr>
              <w:tab/>
            </w:r>
            <w:r>
              <w:rPr>
                <w:noProof/>
                <w:webHidden/>
              </w:rPr>
              <w:fldChar w:fldCharType="begin"/>
            </w:r>
            <w:r w:rsidR="00843AF7">
              <w:rPr>
                <w:noProof/>
                <w:webHidden/>
              </w:rPr>
              <w:instrText xml:space="preserve"> PAGEREF _Toc366831981 \h </w:instrText>
            </w:r>
            <w:r>
              <w:rPr>
                <w:noProof/>
                <w:webHidden/>
              </w:rPr>
            </w:r>
            <w:r>
              <w:rPr>
                <w:noProof/>
                <w:webHidden/>
              </w:rPr>
              <w:fldChar w:fldCharType="separate"/>
            </w:r>
            <w:r w:rsidR="00843AF7">
              <w:rPr>
                <w:noProof/>
                <w:webHidden/>
              </w:rPr>
              <w:t>17</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2" w:history="1">
            <w:r w:rsidR="00843AF7" w:rsidRPr="00766556">
              <w:rPr>
                <w:rStyle w:val="Hyperlink"/>
                <w:noProof/>
              </w:rPr>
              <w:t>3.5.3</w:t>
            </w:r>
            <w:r w:rsidR="00843AF7">
              <w:rPr>
                <w:rFonts w:eastAsiaTheme="minorEastAsia"/>
                <w:noProof/>
                <w:lang w:eastAsia="en-AU"/>
              </w:rPr>
              <w:tab/>
            </w:r>
            <w:r w:rsidR="00843AF7" w:rsidRPr="00766556">
              <w:rPr>
                <w:rStyle w:val="Hyperlink"/>
                <w:noProof/>
              </w:rPr>
              <w:t>Maintenance Needs</w:t>
            </w:r>
            <w:r w:rsidR="00843AF7">
              <w:rPr>
                <w:noProof/>
                <w:webHidden/>
              </w:rPr>
              <w:tab/>
            </w:r>
            <w:r>
              <w:rPr>
                <w:noProof/>
                <w:webHidden/>
              </w:rPr>
              <w:fldChar w:fldCharType="begin"/>
            </w:r>
            <w:r w:rsidR="00843AF7">
              <w:rPr>
                <w:noProof/>
                <w:webHidden/>
              </w:rPr>
              <w:instrText xml:space="preserve"> PAGEREF _Toc366831982 \h </w:instrText>
            </w:r>
            <w:r>
              <w:rPr>
                <w:noProof/>
                <w:webHidden/>
              </w:rPr>
            </w:r>
            <w:r>
              <w:rPr>
                <w:noProof/>
                <w:webHidden/>
              </w:rPr>
              <w:fldChar w:fldCharType="separate"/>
            </w:r>
            <w:r w:rsidR="00843AF7">
              <w:rPr>
                <w:noProof/>
                <w:webHidden/>
              </w:rPr>
              <w:t>17</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3" w:history="1">
            <w:r w:rsidR="00843AF7" w:rsidRPr="00766556">
              <w:rPr>
                <w:rStyle w:val="Hyperlink"/>
                <w:noProof/>
              </w:rPr>
              <w:t>3.5.4</w:t>
            </w:r>
            <w:r w:rsidR="00843AF7">
              <w:rPr>
                <w:rFonts w:eastAsiaTheme="minorEastAsia"/>
                <w:noProof/>
                <w:lang w:eastAsia="en-AU"/>
              </w:rPr>
              <w:tab/>
            </w:r>
            <w:r w:rsidR="00843AF7" w:rsidRPr="00766556">
              <w:rPr>
                <w:rStyle w:val="Hyperlink"/>
                <w:noProof/>
              </w:rPr>
              <w:t xml:space="preserve"> Signs of System Failure</w:t>
            </w:r>
            <w:r w:rsidR="00843AF7">
              <w:rPr>
                <w:noProof/>
                <w:webHidden/>
              </w:rPr>
              <w:tab/>
            </w:r>
            <w:r>
              <w:rPr>
                <w:noProof/>
                <w:webHidden/>
              </w:rPr>
              <w:fldChar w:fldCharType="begin"/>
            </w:r>
            <w:r w:rsidR="00843AF7">
              <w:rPr>
                <w:noProof/>
                <w:webHidden/>
              </w:rPr>
              <w:instrText xml:space="preserve"> PAGEREF _Toc366831983 \h </w:instrText>
            </w:r>
            <w:r>
              <w:rPr>
                <w:noProof/>
                <w:webHidden/>
              </w:rPr>
            </w:r>
            <w:r>
              <w:rPr>
                <w:noProof/>
                <w:webHidden/>
              </w:rPr>
              <w:fldChar w:fldCharType="separate"/>
            </w:r>
            <w:r w:rsidR="00843AF7">
              <w:rPr>
                <w:noProof/>
                <w:webHidden/>
              </w:rPr>
              <w:t>18</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84" w:history="1">
            <w:r w:rsidR="00843AF7" w:rsidRPr="00766556">
              <w:rPr>
                <w:rStyle w:val="Hyperlink"/>
                <w:noProof/>
              </w:rPr>
              <w:t>3.6</w:t>
            </w:r>
            <w:r w:rsidR="00843AF7">
              <w:rPr>
                <w:rFonts w:eastAsiaTheme="minorEastAsia"/>
                <w:noProof/>
                <w:lang w:eastAsia="en-AU"/>
              </w:rPr>
              <w:tab/>
            </w:r>
            <w:r w:rsidR="00843AF7" w:rsidRPr="00766556">
              <w:rPr>
                <w:rStyle w:val="Hyperlink"/>
                <w:noProof/>
              </w:rPr>
              <w:t>Building Management and Control Systems</w:t>
            </w:r>
            <w:r w:rsidR="00843AF7">
              <w:rPr>
                <w:noProof/>
                <w:webHidden/>
              </w:rPr>
              <w:tab/>
            </w:r>
            <w:r>
              <w:rPr>
                <w:noProof/>
                <w:webHidden/>
              </w:rPr>
              <w:fldChar w:fldCharType="begin"/>
            </w:r>
            <w:r w:rsidR="00843AF7">
              <w:rPr>
                <w:noProof/>
                <w:webHidden/>
              </w:rPr>
              <w:instrText xml:space="preserve"> PAGEREF _Toc366831984 \h </w:instrText>
            </w:r>
            <w:r>
              <w:rPr>
                <w:noProof/>
                <w:webHidden/>
              </w:rPr>
            </w:r>
            <w:r>
              <w:rPr>
                <w:noProof/>
                <w:webHidden/>
              </w:rPr>
              <w:fldChar w:fldCharType="separate"/>
            </w:r>
            <w:r w:rsidR="00843AF7">
              <w:rPr>
                <w:noProof/>
                <w:webHidden/>
              </w:rPr>
              <w:t>18</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5" w:history="1">
            <w:r w:rsidR="00843AF7" w:rsidRPr="00766556">
              <w:rPr>
                <w:rStyle w:val="Hyperlink"/>
                <w:noProof/>
              </w:rPr>
              <w:t>3.6.1</w:t>
            </w:r>
            <w:r w:rsidR="00843AF7">
              <w:rPr>
                <w:rFonts w:eastAsiaTheme="minorEastAsia"/>
                <w:noProof/>
                <w:lang w:eastAsia="en-AU"/>
              </w:rPr>
              <w:tab/>
            </w:r>
            <w:r w:rsidR="00843AF7" w:rsidRPr="00766556">
              <w:rPr>
                <w:rStyle w:val="Hyperlink"/>
                <w:noProof/>
              </w:rPr>
              <w:t>Intended Operation of the System</w:t>
            </w:r>
            <w:r w:rsidR="00843AF7">
              <w:rPr>
                <w:noProof/>
                <w:webHidden/>
              </w:rPr>
              <w:tab/>
            </w:r>
            <w:r>
              <w:rPr>
                <w:noProof/>
                <w:webHidden/>
              </w:rPr>
              <w:fldChar w:fldCharType="begin"/>
            </w:r>
            <w:r w:rsidR="00843AF7">
              <w:rPr>
                <w:noProof/>
                <w:webHidden/>
              </w:rPr>
              <w:instrText xml:space="preserve"> PAGEREF _Toc366831985 \h </w:instrText>
            </w:r>
            <w:r>
              <w:rPr>
                <w:noProof/>
                <w:webHidden/>
              </w:rPr>
            </w:r>
            <w:r>
              <w:rPr>
                <w:noProof/>
                <w:webHidden/>
              </w:rPr>
              <w:fldChar w:fldCharType="separate"/>
            </w:r>
            <w:r w:rsidR="00843AF7">
              <w:rPr>
                <w:noProof/>
                <w:webHidden/>
              </w:rPr>
              <w:t>18</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6" w:history="1">
            <w:r w:rsidR="00843AF7" w:rsidRPr="00766556">
              <w:rPr>
                <w:rStyle w:val="Hyperlink"/>
                <w:noProof/>
              </w:rPr>
              <w:t>3.6.2</w:t>
            </w:r>
            <w:r w:rsidR="00843AF7">
              <w:rPr>
                <w:rFonts w:eastAsiaTheme="minorEastAsia"/>
                <w:noProof/>
                <w:lang w:eastAsia="en-AU"/>
              </w:rPr>
              <w:tab/>
            </w:r>
            <w:r w:rsidR="00843AF7" w:rsidRPr="00766556">
              <w:rPr>
                <w:rStyle w:val="Hyperlink"/>
                <w:noProof/>
              </w:rPr>
              <w:t>Components and Importance of Efficient Use</w:t>
            </w:r>
            <w:r w:rsidR="00843AF7">
              <w:rPr>
                <w:noProof/>
                <w:webHidden/>
              </w:rPr>
              <w:tab/>
            </w:r>
            <w:r>
              <w:rPr>
                <w:noProof/>
                <w:webHidden/>
              </w:rPr>
              <w:fldChar w:fldCharType="begin"/>
            </w:r>
            <w:r w:rsidR="00843AF7">
              <w:rPr>
                <w:noProof/>
                <w:webHidden/>
              </w:rPr>
              <w:instrText xml:space="preserve"> PAGEREF _Toc366831986 \h </w:instrText>
            </w:r>
            <w:r>
              <w:rPr>
                <w:noProof/>
                <w:webHidden/>
              </w:rPr>
            </w:r>
            <w:r>
              <w:rPr>
                <w:noProof/>
                <w:webHidden/>
              </w:rPr>
              <w:fldChar w:fldCharType="separate"/>
            </w:r>
            <w:r w:rsidR="00843AF7">
              <w:rPr>
                <w:noProof/>
                <w:webHidden/>
              </w:rPr>
              <w:t>19</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7" w:history="1">
            <w:r w:rsidR="00843AF7" w:rsidRPr="00766556">
              <w:rPr>
                <w:rStyle w:val="Hyperlink"/>
                <w:noProof/>
              </w:rPr>
              <w:t>3.6.3</w:t>
            </w:r>
            <w:r w:rsidR="00843AF7">
              <w:rPr>
                <w:rFonts w:eastAsiaTheme="minorEastAsia"/>
                <w:noProof/>
                <w:lang w:eastAsia="en-AU"/>
              </w:rPr>
              <w:tab/>
            </w:r>
            <w:r w:rsidR="00843AF7" w:rsidRPr="00766556">
              <w:rPr>
                <w:rStyle w:val="Hyperlink"/>
                <w:noProof/>
              </w:rPr>
              <w:t>Maintenance Needs</w:t>
            </w:r>
            <w:r w:rsidR="00843AF7">
              <w:rPr>
                <w:noProof/>
                <w:webHidden/>
              </w:rPr>
              <w:tab/>
            </w:r>
            <w:r>
              <w:rPr>
                <w:noProof/>
                <w:webHidden/>
              </w:rPr>
              <w:fldChar w:fldCharType="begin"/>
            </w:r>
            <w:r w:rsidR="00843AF7">
              <w:rPr>
                <w:noProof/>
                <w:webHidden/>
              </w:rPr>
              <w:instrText xml:space="preserve"> PAGEREF _Toc366831987 \h </w:instrText>
            </w:r>
            <w:r>
              <w:rPr>
                <w:noProof/>
                <w:webHidden/>
              </w:rPr>
            </w:r>
            <w:r>
              <w:rPr>
                <w:noProof/>
                <w:webHidden/>
              </w:rPr>
              <w:fldChar w:fldCharType="separate"/>
            </w:r>
            <w:r w:rsidR="00843AF7">
              <w:rPr>
                <w:noProof/>
                <w:webHidden/>
              </w:rPr>
              <w:t>19</w:t>
            </w:r>
            <w:r>
              <w:rPr>
                <w:noProof/>
                <w:webHidden/>
              </w:rPr>
              <w:fldChar w:fldCharType="end"/>
            </w:r>
          </w:hyperlink>
        </w:p>
        <w:p w:rsidR="00843AF7" w:rsidRDefault="005935D8">
          <w:pPr>
            <w:pStyle w:val="TOC3"/>
            <w:tabs>
              <w:tab w:val="left" w:pos="1320"/>
              <w:tab w:val="right" w:leader="dot" w:pos="9016"/>
            </w:tabs>
            <w:rPr>
              <w:rFonts w:eastAsiaTheme="minorEastAsia"/>
              <w:noProof/>
              <w:lang w:eastAsia="en-AU"/>
            </w:rPr>
          </w:pPr>
          <w:hyperlink w:anchor="_Toc366831988" w:history="1">
            <w:r w:rsidR="00843AF7" w:rsidRPr="00766556">
              <w:rPr>
                <w:rStyle w:val="Hyperlink"/>
                <w:noProof/>
              </w:rPr>
              <w:t>3.6.4</w:t>
            </w:r>
            <w:r w:rsidR="00843AF7">
              <w:rPr>
                <w:rFonts w:eastAsiaTheme="minorEastAsia"/>
                <w:noProof/>
                <w:lang w:eastAsia="en-AU"/>
              </w:rPr>
              <w:tab/>
            </w:r>
            <w:r w:rsidR="00843AF7" w:rsidRPr="00766556">
              <w:rPr>
                <w:rStyle w:val="Hyperlink"/>
                <w:noProof/>
              </w:rPr>
              <w:t xml:space="preserve"> Signs of System Failure</w:t>
            </w:r>
            <w:r w:rsidR="00843AF7">
              <w:rPr>
                <w:noProof/>
                <w:webHidden/>
              </w:rPr>
              <w:tab/>
            </w:r>
            <w:r>
              <w:rPr>
                <w:noProof/>
                <w:webHidden/>
              </w:rPr>
              <w:fldChar w:fldCharType="begin"/>
            </w:r>
            <w:r w:rsidR="00843AF7">
              <w:rPr>
                <w:noProof/>
                <w:webHidden/>
              </w:rPr>
              <w:instrText xml:space="preserve"> PAGEREF _Toc366831988 \h </w:instrText>
            </w:r>
            <w:r>
              <w:rPr>
                <w:noProof/>
                <w:webHidden/>
              </w:rPr>
            </w:r>
            <w:r>
              <w:rPr>
                <w:noProof/>
                <w:webHidden/>
              </w:rPr>
              <w:fldChar w:fldCharType="separate"/>
            </w:r>
            <w:r w:rsidR="00843AF7">
              <w:rPr>
                <w:noProof/>
                <w:webHidden/>
              </w:rPr>
              <w:t>20</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1989" w:history="1">
            <w:r w:rsidR="00843AF7" w:rsidRPr="00766556">
              <w:rPr>
                <w:rStyle w:val="Hyperlink"/>
                <w:noProof/>
              </w:rPr>
              <w:t>4.</w:t>
            </w:r>
            <w:r w:rsidR="00843AF7">
              <w:rPr>
                <w:rFonts w:eastAsiaTheme="minorEastAsia"/>
                <w:noProof/>
                <w:lang w:eastAsia="en-AU"/>
              </w:rPr>
              <w:tab/>
            </w:r>
            <w:r w:rsidR="00843AF7" w:rsidRPr="00766556">
              <w:rPr>
                <w:rStyle w:val="Hyperlink"/>
                <w:noProof/>
              </w:rPr>
              <w:t>Energy Strategy</w:t>
            </w:r>
            <w:r w:rsidR="00843AF7">
              <w:rPr>
                <w:noProof/>
                <w:webHidden/>
              </w:rPr>
              <w:tab/>
            </w:r>
            <w:r>
              <w:rPr>
                <w:noProof/>
                <w:webHidden/>
              </w:rPr>
              <w:fldChar w:fldCharType="begin"/>
            </w:r>
            <w:r w:rsidR="00843AF7">
              <w:rPr>
                <w:noProof/>
                <w:webHidden/>
              </w:rPr>
              <w:instrText xml:space="preserve"> PAGEREF _Toc366831989 \h </w:instrText>
            </w:r>
            <w:r>
              <w:rPr>
                <w:noProof/>
                <w:webHidden/>
              </w:rPr>
            </w:r>
            <w:r>
              <w:rPr>
                <w:noProof/>
                <w:webHidden/>
              </w:rPr>
              <w:fldChar w:fldCharType="separate"/>
            </w:r>
            <w:r w:rsidR="00843AF7">
              <w:rPr>
                <w:noProof/>
                <w:webHidden/>
              </w:rPr>
              <w:t>21</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0" w:history="1">
            <w:r w:rsidR="00843AF7" w:rsidRPr="00766556">
              <w:rPr>
                <w:rStyle w:val="Hyperlink"/>
                <w:noProof/>
              </w:rPr>
              <w:t>4.1</w:t>
            </w:r>
            <w:r w:rsidR="00843AF7">
              <w:rPr>
                <w:rFonts w:eastAsiaTheme="minorEastAsia"/>
                <w:noProof/>
                <w:lang w:eastAsia="en-AU"/>
              </w:rPr>
              <w:tab/>
            </w:r>
            <w:r w:rsidR="00843AF7" w:rsidRPr="00766556">
              <w:rPr>
                <w:rStyle w:val="Hyperlink"/>
                <w:noProof/>
              </w:rPr>
              <w:t>Benchmarks and targets</w:t>
            </w:r>
            <w:r w:rsidR="00843AF7">
              <w:rPr>
                <w:noProof/>
                <w:webHidden/>
              </w:rPr>
              <w:tab/>
            </w:r>
            <w:r>
              <w:rPr>
                <w:noProof/>
                <w:webHidden/>
              </w:rPr>
              <w:fldChar w:fldCharType="begin"/>
            </w:r>
            <w:r w:rsidR="00843AF7">
              <w:rPr>
                <w:noProof/>
                <w:webHidden/>
              </w:rPr>
              <w:instrText xml:space="preserve"> PAGEREF _Toc366831990 \h </w:instrText>
            </w:r>
            <w:r>
              <w:rPr>
                <w:noProof/>
                <w:webHidden/>
              </w:rPr>
            </w:r>
            <w:r>
              <w:rPr>
                <w:noProof/>
                <w:webHidden/>
              </w:rPr>
              <w:fldChar w:fldCharType="separate"/>
            </w:r>
            <w:r w:rsidR="00843AF7">
              <w:rPr>
                <w:noProof/>
                <w:webHidden/>
              </w:rPr>
              <w:t>21</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1" w:history="1">
            <w:r w:rsidR="00843AF7" w:rsidRPr="00766556">
              <w:rPr>
                <w:rStyle w:val="Hyperlink"/>
                <w:noProof/>
              </w:rPr>
              <w:t>4.2</w:t>
            </w:r>
            <w:r w:rsidR="00843AF7">
              <w:rPr>
                <w:rFonts w:eastAsiaTheme="minorEastAsia"/>
                <w:noProof/>
                <w:lang w:eastAsia="en-AU"/>
              </w:rPr>
              <w:tab/>
            </w:r>
            <w:r w:rsidR="00843AF7" w:rsidRPr="00766556">
              <w:rPr>
                <w:rStyle w:val="Hyperlink"/>
                <w:noProof/>
              </w:rPr>
              <w:t>Description of building’s nominated systems</w:t>
            </w:r>
            <w:r w:rsidR="00843AF7">
              <w:rPr>
                <w:noProof/>
                <w:webHidden/>
              </w:rPr>
              <w:tab/>
            </w:r>
            <w:r>
              <w:rPr>
                <w:noProof/>
                <w:webHidden/>
              </w:rPr>
              <w:fldChar w:fldCharType="begin"/>
            </w:r>
            <w:r w:rsidR="00843AF7">
              <w:rPr>
                <w:noProof/>
                <w:webHidden/>
              </w:rPr>
              <w:instrText xml:space="preserve"> PAGEREF _Toc366831991 \h </w:instrText>
            </w:r>
            <w:r>
              <w:rPr>
                <w:noProof/>
                <w:webHidden/>
              </w:rPr>
            </w:r>
            <w:r>
              <w:rPr>
                <w:noProof/>
                <w:webHidden/>
              </w:rPr>
              <w:fldChar w:fldCharType="separate"/>
            </w:r>
            <w:r w:rsidR="00843AF7">
              <w:rPr>
                <w:noProof/>
                <w:webHidden/>
              </w:rPr>
              <w:t>21</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2" w:history="1">
            <w:r w:rsidR="00843AF7" w:rsidRPr="00766556">
              <w:rPr>
                <w:rStyle w:val="Hyperlink"/>
                <w:noProof/>
              </w:rPr>
              <w:t>4.3</w:t>
            </w:r>
            <w:r w:rsidR="00843AF7">
              <w:rPr>
                <w:rFonts w:eastAsiaTheme="minorEastAsia"/>
                <w:noProof/>
                <w:lang w:eastAsia="en-AU"/>
              </w:rPr>
              <w:tab/>
            </w:r>
            <w:r w:rsidR="00843AF7" w:rsidRPr="00766556">
              <w:rPr>
                <w:rStyle w:val="Hyperlink"/>
                <w:noProof/>
              </w:rPr>
              <w:t>Energy Reduction Strategies</w:t>
            </w:r>
            <w:r w:rsidR="00843AF7">
              <w:rPr>
                <w:noProof/>
                <w:webHidden/>
              </w:rPr>
              <w:tab/>
            </w:r>
            <w:r>
              <w:rPr>
                <w:noProof/>
                <w:webHidden/>
              </w:rPr>
              <w:fldChar w:fldCharType="begin"/>
            </w:r>
            <w:r w:rsidR="00843AF7">
              <w:rPr>
                <w:noProof/>
                <w:webHidden/>
              </w:rPr>
              <w:instrText xml:space="preserve"> PAGEREF _Toc366831992 \h </w:instrText>
            </w:r>
            <w:r>
              <w:rPr>
                <w:noProof/>
                <w:webHidden/>
              </w:rPr>
            </w:r>
            <w:r>
              <w:rPr>
                <w:noProof/>
                <w:webHidden/>
              </w:rPr>
              <w:fldChar w:fldCharType="separate"/>
            </w:r>
            <w:r w:rsidR="00843AF7">
              <w:rPr>
                <w:noProof/>
                <w:webHidden/>
              </w:rPr>
              <w:t>21</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3" w:history="1">
            <w:r w:rsidR="00843AF7" w:rsidRPr="00766556">
              <w:rPr>
                <w:rStyle w:val="Hyperlink"/>
                <w:noProof/>
              </w:rPr>
              <w:t>4.4</w:t>
            </w:r>
            <w:r w:rsidR="00843AF7">
              <w:rPr>
                <w:rFonts w:eastAsiaTheme="minorEastAsia"/>
                <w:noProof/>
                <w:lang w:eastAsia="en-AU"/>
              </w:rPr>
              <w:tab/>
            </w:r>
            <w:r w:rsidR="00843AF7" w:rsidRPr="00766556">
              <w:rPr>
                <w:rStyle w:val="Hyperlink"/>
                <w:noProof/>
              </w:rPr>
              <w:t>Energy Monitoring Strategy</w:t>
            </w:r>
            <w:r w:rsidR="00843AF7">
              <w:rPr>
                <w:noProof/>
                <w:webHidden/>
              </w:rPr>
              <w:tab/>
            </w:r>
            <w:r>
              <w:rPr>
                <w:noProof/>
                <w:webHidden/>
              </w:rPr>
              <w:fldChar w:fldCharType="begin"/>
            </w:r>
            <w:r w:rsidR="00843AF7">
              <w:rPr>
                <w:noProof/>
                <w:webHidden/>
              </w:rPr>
              <w:instrText xml:space="preserve"> PAGEREF _Toc366831993 \h </w:instrText>
            </w:r>
            <w:r>
              <w:rPr>
                <w:noProof/>
                <w:webHidden/>
              </w:rPr>
            </w:r>
            <w:r>
              <w:rPr>
                <w:noProof/>
                <w:webHidden/>
              </w:rPr>
              <w:fldChar w:fldCharType="separate"/>
            </w:r>
            <w:r w:rsidR="00843AF7">
              <w:rPr>
                <w:noProof/>
                <w:webHidden/>
              </w:rPr>
              <w:t>22</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1994" w:history="1">
            <w:r w:rsidR="00843AF7" w:rsidRPr="00766556">
              <w:rPr>
                <w:rStyle w:val="Hyperlink"/>
                <w:noProof/>
              </w:rPr>
              <w:t>5.</w:t>
            </w:r>
            <w:r w:rsidR="00843AF7">
              <w:rPr>
                <w:rFonts w:eastAsiaTheme="minorEastAsia"/>
                <w:noProof/>
                <w:lang w:eastAsia="en-AU"/>
              </w:rPr>
              <w:tab/>
            </w:r>
            <w:r w:rsidR="00843AF7" w:rsidRPr="00766556">
              <w:rPr>
                <w:rStyle w:val="Hyperlink"/>
                <w:noProof/>
              </w:rPr>
              <w:t>Water Strategy</w:t>
            </w:r>
            <w:r w:rsidR="00843AF7">
              <w:rPr>
                <w:noProof/>
                <w:webHidden/>
              </w:rPr>
              <w:tab/>
            </w:r>
            <w:r>
              <w:rPr>
                <w:noProof/>
                <w:webHidden/>
              </w:rPr>
              <w:fldChar w:fldCharType="begin"/>
            </w:r>
            <w:r w:rsidR="00843AF7">
              <w:rPr>
                <w:noProof/>
                <w:webHidden/>
              </w:rPr>
              <w:instrText xml:space="preserve"> PAGEREF _Toc366831994 \h </w:instrText>
            </w:r>
            <w:r>
              <w:rPr>
                <w:noProof/>
                <w:webHidden/>
              </w:rPr>
            </w:r>
            <w:r>
              <w:rPr>
                <w:noProof/>
                <w:webHidden/>
              </w:rPr>
              <w:fldChar w:fldCharType="separate"/>
            </w:r>
            <w:r w:rsidR="00843AF7">
              <w:rPr>
                <w:noProof/>
                <w:webHidden/>
              </w:rPr>
              <w:t>23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5" w:history="1">
            <w:r w:rsidR="00843AF7" w:rsidRPr="00766556">
              <w:rPr>
                <w:rStyle w:val="Hyperlink"/>
                <w:noProof/>
              </w:rPr>
              <w:t>5.1</w:t>
            </w:r>
            <w:r w:rsidR="00843AF7">
              <w:rPr>
                <w:rFonts w:eastAsiaTheme="minorEastAsia"/>
                <w:noProof/>
                <w:lang w:eastAsia="en-AU"/>
              </w:rPr>
              <w:tab/>
            </w:r>
            <w:r w:rsidR="00843AF7" w:rsidRPr="00766556">
              <w:rPr>
                <w:rStyle w:val="Hyperlink"/>
                <w:noProof/>
              </w:rPr>
              <w:t>Benchmarks and targets</w:t>
            </w:r>
            <w:r w:rsidR="00843AF7">
              <w:rPr>
                <w:noProof/>
                <w:webHidden/>
              </w:rPr>
              <w:tab/>
            </w:r>
            <w:r>
              <w:rPr>
                <w:noProof/>
                <w:webHidden/>
              </w:rPr>
              <w:fldChar w:fldCharType="begin"/>
            </w:r>
            <w:r w:rsidR="00843AF7">
              <w:rPr>
                <w:noProof/>
                <w:webHidden/>
              </w:rPr>
              <w:instrText xml:space="preserve"> PAGEREF _Toc366831995 \h </w:instrText>
            </w:r>
            <w:r>
              <w:rPr>
                <w:noProof/>
                <w:webHidden/>
              </w:rPr>
            </w:r>
            <w:r>
              <w:rPr>
                <w:noProof/>
                <w:webHidden/>
              </w:rPr>
              <w:fldChar w:fldCharType="separate"/>
            </w:r>
            <w:r w:rsidR="00843AF7">
              <w:rPr>
                <w:noProof/>
                <w:webHidden/>
              </w:rPr>
              <w:t>23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6" w:history="1">
            <w:r w:rsidR="00843AF7" w:rsidRPr="00766556">
              <w:rPr>
                <w:rStyle w:val="Hyperlink"/>
                <w:noProof/>
              </w:rPr>
              <w:t>5.2</w:t>
            </w:r>
            <w:r w:rsidR="00843AF7">
              <w:rPr>
                <w:rFonts w:eastAsiaTheme="minorEastAsia"/>
                <w:noProof/>
                <w:lang w:eastAsia="en-AU"/>
              </w:rPr>
              <w:tab/>
            </w:r>
            <w:r w:rsidR="00843AF7" w:rsidRPr="00766556">
              <w:rPr>
                <w:rStyle w:val="Hyperlink"/>
                <w:noProof/>
              </w:rPr>
              <w:t>Description of building’s nominated systems</w:t>
            </w:r>
            <w:r w:rsidR="00843AF7">
              <w:rPr>
                <w:noProof/>
                <w:webHidden/>
              </w:rPr>
              <w:tab/>
            </w:r>
            <w:r>
              <w:rPr>
                <w:noProof/>
                <w:webHidden/>
              </w:rPr>
              <w:fldChar w:fldCharType="begin"/>
            </w:r>
            <w:r w:rsidR="00843AF7">
              <w:rPr>
                <w:noProof/>
                <w:webHidden/>
              </w:rPr>
              <w:instrText xml:space="preserve"> PAGEREF _Toc366831996 \h </w:instrText>
            </w:r>
            <w:r>
              <w:rPr>
                <w:noProof/>
                <w:webHidden/>
              </w:rPr>
            </w:r>
            <w:r>
              <w:rPr>
                <w:noProof/>
                <w:webHidden/>
              </w:rPr>
              <w:fldChar w:fldCharType="separate"/>
            </w:r>
            <w:r w:rsidR="00843AF7">
              <w:rPr>
                <w:noProof/>
                <w:webHidden/>
              </w:rPr>
              <w:t>23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7" w:history="1">
            <w:r w:rsidR="00843AF7" w:rsidRPr="00766556">
              <w:rPr>
                <w:rStyle w:val="Hyperlink"/>
                <w:noProof/>
              </w:rPr>
              <w:t>5.3</w:t>
            </w:r>
            <w:r w:rsidR="00843AF7">
              <w:rPr>
                <w:rFonts w:eastAsiaTheme="minorEastAsia"/>
                <w:noProof/>
                <w:lang w:eastAsia="en-AU"/>
              </w:rPr>
              <w:tab/>
            </w:r>
            <w:r w:rsidR="00843AF7" w:rsidRPr="00766556">
              <w:rPr>
                <w:rStyle w:val="Hyperlink"/>
                <w:noProof/>
              </w:rPr>
              <w:t>Water Reduction Strategies</w:t>
            </w:r>
            <w:r w:rsidR="00843AF7">
              <w:rPr>
                <w:noProof/>
                <w:webHidden/>
              </w:rPr>
              <w:tab/>
            </w:r>
            <w:r>
              <w:rPr>
                <w:noProof/>
                <w:webHidden/>
              </w:rPr>
              <w:fldChar w:fldCharType="begin"/>
            </w:r>
            <w:r w:rsidR="00843AF7">
              <w:rPr>
                <w:noProof/>
                <w:webHidden/>
              </w:rPr>
              <w:instrText xml:space="preserve"> PAGEREF _Toc366831997 \h </w:instrText>
            </w:r>
            <w:r>
              <w:rPr>
                <w:noProof/>
                <w:webHidden/>
              </w:rPr>
            </w:r>
            <w:r>
              <w:rPr>
                <w:noProof/>
                <w:webHidden/>
              </w:rPr>
              <w:fldChar w:fldCharType="separate"/>
            </w:r>
            <w:r w:rsidR="00843AF7">
              <w:rPr>
                <w:noProof/>
                <w:webHidden/>
              </w:rPr>
              <w:t>23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1998" w:history="1">
            <w:r w:rsidR="00843AF7" w:rsidRPr="00766556">
              <w:rPr>
                <w:rStyle w:val="Hyperlink"/>
                <w:noProof/>
              </w:rPr>
              <w:t>5.4</w:t>
            </w:r>
            <w:r w:rsidR="00843AF7">
              <w:rPr>
                <w:rFonts w:eastAsiaTheme="minorEastAsia"/>
                <w:noProof/>
                <w:lang w:eastAsia="en-AU"/>
              </w:rPr>
              <w:tab/>
            </w:r>
            <w:r w:rsidR="00843AF7" w:rsidRPr="00766556">
              <w:rPr>
                <w:rStyle w:val="Hyperlink"/>
                <w:noProof/>
              </w:rPr>
              <w:t>Water Monitoring Strategy</w:t>
            </w:r>
            <w:r w:rsidR="00843AF7">
              <w:rPr>
                <w:noProof/>
                <w:webHidden/>
              </w:rPr>
              <w:tab/>
            </w:r>
            <w:r>
              <w:rPr>
                <w:noProof/>
                <w:webHidden/>
              </w:rPr>
              <w:fldChar w:fldCharType="begin"/>
            </w:r>
            <w:r w:rsidR="00843AF7">
              <w:rPr>
                <w:noProof/>
                <w:webHidden/>
              </w:rPr>
              <w:instrText xml:space="preserve"> PAGEREF _Toc366831998 \h </w:instrText>
            </w:r>
            <w:r>
              <w:rPr>
                <w:noProof/>
                <w:webHidden/>
              </w:rPr>
            </w:r>
            <w:r>
              <w:rPr>
                <w:noProof/>
                <w:webHidden/>
              </w:rPr>
              <w:fldChar w:fldCharType="separate"/>
            </w:r>
            <w:r w:rsidR="00843AF7">
              <w:rPr>
                <w:noProof/>
                <w:webHidden/>
              </w:rPr>
              <w:t>24</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1999" w:history="1">
            <w:r w:rsidR="00843AF7" w:rsidRPr="00766556">
              <w:rPr>
                <w:rStyle w:val="Hyperlink"/>
                <w:noProof/>
              </w:rPr>
              <w:t>6.</w:t>
            </w:r>
            <w:r w:rsidR="00843AF7">
              <w:rPr>
                <w:rFonts w:eastAsiaTheme="minorEastAsia"/>
                <w:noProof/>
                <w:lang w:eastAsia="en-AU"/>
              </w:rPr>
              <w:tab/>
            </w:r>
            <w:r w:rsidR="00843AF7" w:rsidRPr="00766556">
              <w:rPr>
                <w:rStyle w:val="Hyperlink"/>
                <w:noProof/>
              </w:rPr>
              <w:t>Indoor Environmental Quality</w:t>
            </w:r>
            <w:r w:rsidR="00843AF7">
              <w:rPr>
                <w:noProof/>
                <w:webHidden/>
              </w:rPr>
              <w:tab/>
            </w:r>
            <w:r>
              <w:rPr>
                <w:noProof/>
                <w:webHidden/>
              </w:rPr>
              <w:fldChar w:fldCharType="begin"/>
            </w:r>
            <w:r w:rsidR="00843AF7">
              <w:rPr>
                <w:noProof/>
                <w:webHidden/>
              </w:rPr>
              <w:instrText xml:space="preserve"> PAGEREF _Toc366831999 \h </w:instrText>
            </w:r>
            <w:r>
              <w:rPr>
                <w:noProof/>
                <w:webHidden/>
              </w:rPr>
            </w:r>
            <w:r>
              <w:rPr>
                <w:noProof/>
                <w:webHidden/>
              </w:rPr>
              <w:fldChar w:fldCharType="separate"/>
            </w:r>
            <w:r w:rsidR="00843AF7">
              <w:rPr>
                <w:noProof/>
                <w:webHidden/>
              </w:rPr>
              <w:t>25</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0" w:history="1">
            <w:r w:rsidR="00843AF7" w:rsidRPr="00766556">
              <w:rPr>
                <w:rStyle w:val="Hyperlink"/>
                <w:noProof/>
              </w:rPr>
              <w:t>6.1</w:t>
            </w:r>
            <w:r w:rsidR="00843AF7">
              <w:rPr>
                <w:rFonts w:eastAsiaTheme="minorEastAsia"/>
                <w:noProof/>
                <w:lang w:eastAsia="en-AU"/>
              </w:rPr>
              <w:tab/>
            </w:r>
            <w:r w:rsidR="00843AF7" w:rsidRPr="00766556">
              <w:rPr>
                <w:rStyle w:val="Hyperlink"/>
                <w:noProof/>
              </w:rPr>
              <w:t>Indoor Environment Quality Reduction Strategies</w:t>
            </w:r>
            <w:r w:rsidR="00843AF7">
              <w:rPr>
                <w:noProof/>
                <w:webHidden/>
              </w:rPr>
              <w:tab/>
            </w:r>
            <w:r>
              <w:rPr>
                <w:noProof/>
                <w:webHidden/>
              </w:rPr>
              <w:fldChar w:fldCharType="begin"/>
            </w:r>
            <w:r w:rsidR="00843AF7">
              <w:rPr>
                <w:noProof/>
                <w:webHidden/>
              </w:rPr>
              <w:instrText xml:space="preserve"> PAGEREF _Toc366832000 \h </w:instrText>
            </w:r>
            <w:r>
              <w:rPr>
                <w:noProof/>
                <w:webHidden/>
              </w:rPr>
            </w:r>
            <w:r>
              <w:rPr>
                <w:noProof/>
                <w:webHidden/>
              </w:rPr>
              <w:fldChar w:fldCharType="separate"/>
            </w:r>
            <w:r w:rsidR="00843AF7">
              <w:rPr>
                <w:noProof/>
                <w:webHidden/>
              </w:rPr>
              <w:t>25</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1" w:history="1">
            <w:r w:rsidR="00843AF7" w:rsidRPr="00766556">
              <w:rPr>
                <w:rStyle w:val="Hyperlink"/>
                <w:noProof/>
              </w:rPr>
              <w:t>6.2</w:t>
            </w:r>
            <w:r w:rsidR="00843AF7">
              <w:rPr>
                <w:rFonts w:eastAsiaTheme="minorEastAsia"/>
                <w:noProof/>
                <w:lang w:eastAsia="en-AU"/>
              </w:rPr>
              <w:tab/>
            </w:r>
            <w:r w:rsidR="00843AF7" w:rsidRPr="00766556">
              <w:rPr>
                <w:rStyle w:val="Hyperlink"/>
                <w:noProof/>
              </w:rPr>
              <w:t>Indoor Environment Quality Monitoring Strategy</w:t>
            </w:r>
            <w:r w:rsidR="00843AF7">
              <w:rPr>
                <w:noProof/>
                <w:webHidden/>
              </w:rPr>
              <w:tab/>
            </w:r>
            <w:r>
              <w:rPr>
                <w:noProof/>
                <w:webHidden/>
              </w:rPr>
              <w:fldChar w:fldCharType="begin"/>
            </w:r>
            <w:r w:rsidR="00843AF7">
              <w:rPr>
                <w:noProof/>
                <w:webHidden/>
              </w:rPr>
              <w:instrText xml:space="preserve"> PAGEREF _Toc366832001 \h </w:instrText>
            </w:r>
            <w:r>
              <w:rPr>
                <w:noProof/>
                <w:webHidden/>
              </w:rPr>
            </w:r>
            <w:r>
              <w:rPr>
                <w:noProof/>
                <w:webHidden/>
              </w:rPr>
              <w:fldChar w:fldCharType="separate"/>
            </w:r>
            <w:r w:rsidR="00843AF7">
              <w:rPr>
                <w:noProof/>
                <w:webHidden/>
              </w:rPr>
              <w:t>26</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2002" w:history="1">
            <w:r w:rsidR="00843AF7" w:rsidRPr="00766556">
              <w:rPr>
                <w:rStyle w:val="Hyperlink"/>
                <w:noProof/>
              </w:rPr>
              <w:t>7.</w:t>
            </w:r>
            <w:r w:rsidR="00843AF7">
              <w:rPr>
                <w:rFonts w:eastAsiaTheme="minorEastAsia"/>
                <w:noProof/>
                <w:lang w:eastAsia="en-AU"/>
              </w:rPr>
              <w:tab/>
            </w:r>
            <w:r w:rsidR="00843AF7" w:rsidRPr="00766556">
              <w:rPr>
                <w:rStyle w:val="Hyperlink"/>
                <w:noProof/>
              </w:rPr>
              <w:t>Transport Facilities</w:t>
            </w:r>
            <w:r w:rsidR="00843AF7">
              <w:rPr>
                <w:noProof/>
                <w:webHidden/>
              </w:rPr>
              <w:tab/>
            </w:r>
            <w:r>
              <w:rPr>
                <w:noProof/>
                <w:webHidden/>
              </w:rPr>
              <w:fldChar w:fldCharType="begin"/>
            </w:r>
            <w:r w:rsidR="00843AF7">
              <w:rPr>
                <w:noProof/>
                <w:webHidden/>
              </w:rPr>
              <w:instrText xml:space="preserve"> PAGEREF _Toc366832002 \h </w:instrText>
            </w:r>
            <w:r>
              <w:rPr>
                <w:noProof/>
                <w:webHidden/>
              </w:rPr>
            </w:r>
            <w:r>
              <w:rPr>
                <w:noProof/>
                <w:webHidden/>
              </w:rPr>
              <w:fldChar w:fldCharType="separate"/>
            </w:r>
            <w:r w:rsidR="00843AF7">
              <w:rPr>
                <w:noProof/>
                <w:webHidden/>
              </w:rPr>
              <w:t>27</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3" w:history="1">
            <w:r w:rsidR="00843AF7" w:rsidRPr="00766556">
              <w:rPr>
                <w:rStyle w:val="Hyperlink"/>
                <w:noProof/>
              </w:rPr>
              <w:t>7.1</w:t>
            </w:r>
            <w:r w:rsidR="00843AF7">
              <w:rPr>
                <w:rFonts w:eastAsiaTheme="minorEastAsia"/>
                <w:noProof/>
                <w:lang w:eastAsia="en-AU"/>
              </w:rPr>
              <w:tab/>
            </w:r>
            <w:r w:rsidR="00843AF7" w:rsidRPr="00766556">
              <w:rPr>
                <w:rStyle w:val="Hyperlink"/>
                <w:noProof/>
              </w:rPr>
              <w:t>Car Parking Provision</w:t>
            </w:r>
            <w:r w:rsidR="00843AF7">
              <w:rPr>
                <w:noProof/>
                <w:webHidden/>
              </w:rPr>
              <w:tab/>
            </w:r>
            <w:r>
              <w:rPr>
                <w:noProof/>
                <w:webHidden/>
              </w:rPr>
              <w:fldChar w:fldCharType="begin"/>
            </w:r>
            <w:r w:rsidR="00843AF7">
              <w:rPr>
                <w:noProof/>
                <w:webHidden/>
              </w:rPr>
              <w:instrText xml:space="preserve"> PAGEREF _Toc366832003 \h </w:instrText>
            </w:r>
            <w:r>
              <w:rPr>
                <w:noProof/>
                <w:webHidden/>
              </w:rPr>
            </w:r>
            <w:r>
              <w:rPr>
                <w:noProof/>
                <w:webHidden/>
              </w:rPr>
              <w:fldChar w:fldCharType="separate"/>
            </w:r>
            <w:r w:rsidR="00843AF7">
              <w:rPr>
                <w:noProof/>
                <w:webHidden/>
              </w:rPr>
              <w:t>27</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4" w:history="1">
            <w:r w:rsidR="00843AF7" w:rsidRPr="00766556">
              <w:rPr>
                <w:rStyle w:val="Hyperlink"/>
                <w:noProof/>
              </w:rPr>
              <w:t>7.2</w:t>
            </w:r>
            <w:r w:rsidR="00843AF7">
              <w:rPr>
                <w:rFonts w:eastAsiaTheme="minorEastAsia"/>
                <w:noProof/>
                <w:lang w:eastAsia="en-AU"/>
              </w:rPr>
              <w:tab/>
            </w:r>
            <w:r w:rsidR="00843AF7" w:rsidRPr="00766556">
              <w:rPr>
                <w:rStyle w:val="Hyperlink"/>
                <w:noProof/>
              </w:rPr>
              <w:t>Cyclist Facilities</w:t>
            </w:r>
            <w:r w:rsidR="00843AF7">
              <w:rPr>
                <w:noProof/>
                <w:webHidden/>
              </w:rPr>
              <w:tab/>
            </w:r>
            <w:r>
              <w:rPr>
                <w:noProof/>
                <w:webHidden/>
              </w:rPr>
              <w:fldChar w:fldCharType="begin"/>
            </w:r>
            <w:r w:rsidR="00843AF7">
              <w:rPr>
                <w:noProof/>
                <w:webHidden/>
              </w:rPr>
              <w:instrText xml:space="preserve"> PAGEREF _Toc366832004 \h </w:instrText>
            </w:r>
            <w:r>
              <w:rPr>
                <w:noProof/>
                <w:webHidden/>
              </w:rPr>
            </w:r>
            <w:r>
              <w:rPr>
                <w:noProof/>
                <w:webHidden/>
              </w:rPr>
              <w:fldChar w:fldCharType="separate"/>
            </w:r>
            <w:r w:rsidR="00843AF7">
              <w:rPr>
                <w:noProof/>
                <w:webHidden/>
              </w:rPr>
              <w:t>27</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5" w:history="1">
            <w:r w:rsidR="00843AF7" w:rsidRPr="00766556">
              <w:rPr>
                <w:rStyle w:val="Hyperlink"/>
                <w:noProof/>
              </w:rPr>
              <w:t>7.3</w:t>
            </w:r>
            <w:r w:rsidR="00843AF7">
              <w:rPr>
                <w:rFonts w:eastAsiaTheme="minorEastAsia"/>
                <w:noProof/>
                <w:lang w:eastAsia="en-AU"/>
              </w:rPr>
              <w:tab/>
            </w:r>
            <w:r w:rsidR="00843AF7" w:rsidRPr="00766556">
              <w:rPr>
                <w:rStyle w:val="Hyperlink"/>
                <w:noProof/>
              </w:rPr>
              <w:t>Public Transport</w:t>
            </w:r>
            <w:r w:rsidR="00843AF7">
              <w:rPr>
                <w:noProof/>
                <w:webHidden/>
              </w:rPr>
              <w:tab/>
            </w:r>
            <w:r>
              <w:rPr>
                <w:noProof/>
                <w:webHidden/>
              </w:rPr>
              <w:fldChar w:fldCharType="begin"/>
            </w:r>
            <w:r w:rsidR="00843AF7">
              <w:rPr>
                <w:noProof/>
                <w:webHidden/>
              </w:rPr>
              <w:instrText xml:space="preserve"> PAGEREF _Toc366832005 \h </w:instrText>
            </w:r>
            <w:r>
              <w:rPr>
                <w:noProof/>
                <w:webHidden/>
              </w:rPr>
            </w:r>
            <w:r>
              <w:rPr>
                <w:noProof/>
                <w:webHidden/>
              </w:rPr>
              <w:fldChar w:fldCharType="separate"/>
            </w:r>
            <w:r w:rsidR="00843AF7">
              <w:rPr>
                <w:noProof/>
                <w:webHidden/>
              </w:rPr>
              <w:t>27</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6" w:history="1">
            <w:r w:rsidR="00843AF7" w:rsidRPr="00766556">
              <w:rPr>
                <w:rStyle w:val="Hyperlink"/>
                <w:noProof/>
              </w:rPr>
              <w:t>7.4</w:t>
            </w:r>
            <w:r w:rsidR="00843AF7">
              <w:rPr>
                <w:rFonts w:eastAsiaTheme="minorEastAsia"/>
                <w:noProof/>
                <w:lang w:eastAsia="en-AU"/>
              </w:rPr>
              <w:tab/>
            </w:r>
            <w:r w:rsidR="00843AF7" w:rsidRPr="00766556">
              <w:rPr>
                <w:rStyle w:val="Hyperlink"/>
                <w:noProof/>
              </w:rPr>
              <w:t>Alternative Transport Programs</w:t>
            </w:r>
            <w:r w:rsidR="00843AF7">
              <w:rPr>
                <w:noProof/>
                <w:webHidden/>
              </w:rPr>
              <w:tab/>
            </w:r>
            <w:r>
              <w:rPr>
                <w:noProof/>
                <w:webHidden/>
              </w:rPr>
              <w:fldChar w:fldCharType="begin"/>
            </w:r>
            <w:r w:rsidR="00843AF7">
              <w:rPr>
                <w:noProof/>
                <w:webHidden/>
              </w:rPr>
              <w:instrText xml:space="preserve"> PAGEREF _Toc366832006 \h </w:instrText>
            </w:r>
            <w:r>
              <w:rPr>
                <w:noProof/>
                <w:webHidden/>
              </w:rPr>
            </w:r>
            <w:r>
              <w:rPr>
                <w:noProof/>
                <w:webHidden/>
              </w:rPr>
              <w:fldChar w:fldCharType="separate"/>
            </w:r>
            <w:r w:rsidR="00843AF7">
              <w:rPr>
                <w:noProof/>
                <w:webHidden/>
              </w:rPr>
              <w:t>27</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2007" w:history="1">
            <w:r w:rsidR="00843AF7" w:rsidRPr="00766556">
              <w:rPr>
                <w:rStyle w:val="Hyperlink"/>
                <w:noProof/>
              </w:rPr>
              <w:t>8.</w:t>
            </w:r>
            <w:r w:rsidR="00843AF7">
              <w:rPr>
                <w:rFonts w:eastAsiaTheme="minorEastAsia"/>
                <w:noProof/>
                <w:lang w:eastAsia="en-AU"/>
              </w:rPr>
              <w:tab/>
            </w:r>
            <w:r w:rsidR="00843AF7" w:rsidRPr="00766556">
              <w:rPr>
                <w:rStyle w:val="Hyperlink"/>
                <w:noProof/>
              </w:rPr>
              <w:t>Materials and Waste Strategies</w:t>
            </w:r>
            <w:r w:rsidR="00843AF7">
              <w:rPr>
                <w:noProof/>
                <w:webHidden/>
              </w:rPr>
              <w:tab/>
            </w:r>
            <w:r>
              <w:rPr>
                <w:noProof/>
                <w:webHidden/>
              </w:rPr>
              <w:fldChar w:fldCharType="begin"/>
            </w:r>
            <w:r w:rsidR="00843AF7">
              <w:rPr>
                <w:noProof/>
                <w:webHidden/>
              </w:rPr>
              <w:instrText xml:space="preserve"> PAGEREF _Toc366832007 \h </w:instrText>
            </w:r>
            <w:r>
              <w:rPr>
                <w:noProof/>
                <w:webHidden/>
              </w:rPr>
            </w:r>
            <w:r>
              <w:rPr>
                <w:noProof/>
                <w:webHidden/>
              </w:rPr>
              <w:fldChar w:fldCharType="separate"/>
            </w:r>
            <w:r w:rsidR="00843AF7">
              <w:rPr>
                <w:noProof/>
                <w:webHidden/>
              </w:rPr>
              <w:t>28</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8" w:history="1">
            <w:r w:rsidR="00843AF7" w:rsidRPr="00766556">
              <w:rPr>
                <w:rStyle w:val="Hyperlink"/>
                <w:noProof/>
              </w:rPr>
              <w:t>8.1</w:t>
            </w:r>
            <w:r w:rsidR="00843AF7">
              <w:rPr>
                <w:rFonts w:eastAsiaTheme="minorEastAsia"/>
                <w:noProof/>
                <w:lang w:eastAsia="en-AU"/>
              </w:rPr>
              <w:tab/>
            </w:r>
            <w:r w:rsidR="00843AF7" w:rsidRPr="00766556">
              <w:rPr>
                <w:rStyle w:val="Hyperlink"/>
                <w:noProof/>
              </w:rPr>
              <w:t>Waste Management Strategy</w:t>
            </w:r>
            <w:r w:rsidR="00843AF7">
              <w:rPr>
                <w:noProof/>
                <w:webHidden/>
              </w:rPr>
              <w:tab/>
            </w:r>
            <w:r>
              <w:rPr>
                <w:noProof/>
                <w:webHidden/>
              </w:rPr>
              <w:fldChar w:fldCharType="begin"/>
            </w:r>
            <w:r w:rsidR="00843AF7">
              <w:rPr>
                <w:noProof/>
                <w:webHidden/>
              </w:rPr>
              <w:instrText xml:space="preserve"> PAGEREF _Toc366832008 \h </w:instrText>
            </w:r>
            <w:r>
              <w:rPr>
                <w:noProof/>
                <w:webHidden/>
              </w:rPr>
            </w:r>
            <w:r>
              <w:rPr>
                <w:noProof/>
                <w:webHidden/>
              </w:rPr>
              <w:fldChar w:fldCharType="separate"/>
            </w:r>
            <w:r w:rsidR="00843AF7">
              <w:rPr>
                <w:noProof/>
                <w:webHidden/>
              </w:rPr>
              <w:t>28</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09" w:history="1">
            <w:r w:rsidR="00843AF7" w:rsidRPr="00766556">
              <w:rPr>
                <w:rStyle w:val="Hyperlink"/>
                <w:noProof/>
              </w:rPr>
              <w:t>8.2</w:t>
            </w:r>
            <w:r w:rsidR="00843AF7">
              <w:rPr>
                <w:rFonts w:eastAsiaTheme="minorEastAsia"/>
                <w:noProof/>
                <w:lang w:eastAsia="en-AU"/>
              </w:rPr>
              <w:tab/>
            </w:r>
            <w:r w:rsidR="00843AF7" w:rsidRPr="00766556">
              <w:rPr>
                <w:rStyle w:val="Hyperlink"/>
                <w:noProof/>
              </w:rPr>
              <w:t>What can be recycled?</w:t>
            </w:r>
            <w:r w:rsidR="00843AF7">
              <w:rPr>
                <w:noProof/>
                <w:webHidden/>
              </w:rPr>
              <w:tab/>
            </w:r>
            <w:r>
              <w:rPr>
                <w:noProof/>
                <w:webHidden/>
              </w:rPr>
              <w:fldChar w:fldCharType="begin"/>
            </w:r>
            <w:r w:rsidR="00843AF7">
              <w:rPr>
                <w:noProof/>
                <w:webHidden/>
              </w:rPr>
              <w:instrText xml:space="preserve"> PAGEREF _Toc366832009 \h </w:instrText>
            </w:r>
            <w:r>
              <w:rPr>
                <w:noProof/>
                <w:webHidden/>
              </w:rPr>
            </w:r>
            <w:r>
              <w:rPr>
                <w:noProof/>
                <w:webHidden/>
              </w:rPr>
              <w:fldChar w:fldCharType="separate"/>
            </w:r>
            <w:r w:rsidR="00843AF7">
              <w:rPr>
                <w:noProof/>
                <w:webHidden/>
              </w:rPr>
              <w:t>28</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0" w:history="1">
            <w:r w:rsidR="00843AF7" w:rsidRPr="00766556">
              <w:rPr>
                <w:rStyle w:val="Hyperlink"/>
                <w:noProof/>
              </w:rPr>
              <w:t>8.3</w:t>
            </w:r>
            <w:r w:rsidR="00843AF7">
              <w:rPr>
                <w:rFonts w:eastAsiaTheme="minorEastAsia"/>
                <w:noProof/>
                <w:lang w:eastAsia="en-AU"/>
              </w:rPr>
              <w:tab/>
            </w:r>
            <w:r w:rsidR="00843AF7" w:rsidRPr="00766556">
              <w:rPr>
                <w:rStyle w:val="Hyperlink"/>
                <w:noProof/>
              </w:rPr>
              <w:t>Location of waste and recycling storage areas and collection frequency</w:t>
            </w:r>
            <w:r w:rsidR="00843AF7">
              <w:rPr>
                <w:noProof/>
                <w:webHidden/>
              </w:rPr>
              <w:tab/>
            </w:r>
            <w:r>
              <w:rPr>
                <w:noProof/>
                <w:webHidden/>
              </w:rPr>
              <w:fldChar w:fldCharType="begin"/>
            </w:r>
            <w:r w:rsidR="00843AF7">
              <w:rPr>
                <w:noProof/>
                <w:webHidden/>
              </w:rPr>
              <w:instrText xml:space="preserve"> PAGEREF _Toc366832010 \h </w:instrText>
            </w:r>
            <w:r>
              <w:rPr>
                <w:noProof/>
                <w:webHidden/>
              </w:rPr>
            </w:r>
            <w:r>
              <w:rPr>
                <w:noProof/>
                <w:webHidden/>
              </w:rPr>
              <w:fldChar w:fldCharType="separate"/>
            </w:r>
            <w:r w:rsidR="00843AF7">
              <w:rPr>
                <w:noProof/>
                <w:webHidden/>
              </w:rPr>
              <w:t>29</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1" w:history="1">
            <w:r w:rsidR="00843AF7" w:rsidRPr="00766556">
              <w:rPr>
                <w:rStyle w:val="Hyperlink"/>
                <w:noProof/>
              </w:rPr>
              <w:t>8.4</w:t>
            </w:r>
            <w:r w:rsidR="00843AF7">
              <w:rPr>
                <w:rFonts w:eastAsiaTheme="minorEastAsia"/>
                <w:noProof/>
                <w:lang w:eastAsia="en-AU"/>
              </w:rPr>
              <w:tab/>
            </w:r>
            <w:r w:rsidR="00843AF7" w:rsidRPr="00766556">
              <w:rPr>
                <w:rStyle w:val="Hyperlink"/>
                <w:noProof/>
              </w:rPr>
              <w:t>Policy for refurbishment works</w:t>
            </w:r>
            <w:r w:rsidR="00843AF7">
              <w:rPr>
                <w:noProof/>
                <w:webHidden/>
              </w:rPr>
              <w:tab/>
            </w:r>
            <w:r>
              <w:rPr>
                <w:noProof/>
                <w:webHidden/>
              </w:rPr>
              <w:fldChar w:fldCharType="begin"/>
            </w:r>
            <w:r w:rsidR="00843AF7">
              <w:rPr>
                <w:noProof/>
                <w:webHidden/>
              </w:rPr>
              <w:instrText xml:space="preserve"> PAGEREF _Toc366832011 \h </w:instrText>
            </w:r>
            <w:r>
              <w:rPr>
                <w:noProof/>
                <w:webHidden/>
              </w:rPr>
            </w:r>
            <w:r>
              <w:rPr>
                <w:noProof/>
                <w:webHidden/>
              </w:rPr>
              <w:fldChar w:fldCharType="separate"/>
            </w:r>
            <w:r w:rsidR="00843AF7">
              <w:rPr>
                <w:noProof/>
                <w:webHidden/>
              </w:rPr>
              <w:t>30</w:t>
            </w:r>
            <w:r>
              <w:rPr>
                <w:noProof/>
                <w:webHidden/>
              </w:rPr>
              <w:fldChar w:fldCharType="end"/>
            </w:r>
          </w:hyperlink>
        </w:p>
        <w:p w:rsidR="00843AF7" w:rsidRDefault="005935D8">
          <w:pPr>
            <w:pStyle w:val="TOC1"/>
            <w:tabs>
              <w:tab w:val="left" w:pos="440"/>
              <w:tab w:val="right" w:leader="dot" w:pos="9016"/>
            </w:tabs>
            <w:rPr>
              <w:rFonts w:eastAsiaTheme="minorEastAsia"/>
              <w:noProof/>
              <w:lang w:eastAsia="en-AU"/>
            </w:rPr>
          </w:pPr>
          <w:hyperlink w:anchor="_Toc366832012" w:history="1">
            <w:r w:rsidR="00843AF7" w:rsidRPr="00766556">
              <w:rPr>
                <w:rStyle w:val="Hyperlink"/>
                <w:noProof/>
              </w:rPr>
              <w:t>9.</w:t>
            </w:r>
            <w:r w:rsidR="00843AF7">
              <w:rPr>
                <w:rFonts w:eastAsiaTheme="minorEastAsia"/>
                <w:noProof/>
                <w:lang w:eastAsia="en-AU"/>
              </w:rPr>
              <w:tab/>
            </w:r>
            <w:r w:rsidR="00843AF7" w:rsidRPr="00766556">
              <w:rPr>
                <w:rStyle w:val="Hyperlink"/>
                <w:noProof/>
              </w:rPr>
              <w:t>Re-Fit and Expansion Considerations/ Fit-out Guide</w:t>
            </w:r>
            <w:r w:rsidR="00843AF7">
              <w:rPr>
                <w:noProof/>
                <w:webHidden/>
              </w:rPr>
              <w:tab/>
            </w:r>
            <w:r>
              <w:rPr>
                <w:noProof/>
                <w:webHidden/>
              </w:rPr>
              <w:fldChar w:fldCharType="begin"/>
            </w:r>
            <w:r w:rsidR="00843AF7">
              <w:rPr>
                <w:noProof/>
                <w:webHidden/>
              </w:rPr>
              <w:instrText xml:space="preserve"> PAGEREF _Toc366832012 \h </w:instrText>
            </w:r>
            <w:r>
              <w:rPr>
                <w:noProof/>
                <w:webHidden/>
              </w:rPr>
            </w:r>
            <w:r>
              <w:rPr>
                <w:noProof/>
                <w:webHidden/>
              </w:rPr>
              <w:fldChar w:fldCharType="separate"/>
            </w:r>
            <w:r w:rsidR="00843AF7">
              <w:rPr>
                <w:noProof/>
                <w:webHidden/>
              </w:rPr>
              <w:t>31</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3" w:history="1">
            <w:r w:rsidR="00843AF7" w:rsidRPr="00766556">
              <w:rPr>
                <w:rStyle w:val="Hyperlink"/>
                <w:noProof/>
              </w:rPr>
              <w:t>9.1</w:t>
            </w:r>
            <w:r w:rsidR="00843AF7">
              <w:rPr>
                <w:rFonts w:eastAsiaTheme="minorEastAsia"/>
                <w:noProof/>
                <w:lang w:eastAsia="en-AU"/>
              </w:rPr>
              <w:tab/>
            </w:r>
            <w:r w:rsidR="00843AF7" w:rsidRPr="00766556">
              <w:rPr>
                <w:rStyle w:val="Hyperlink"/>
                <w:noProof/>
              </w:rPr>
              <w:t>Green Star Rating</w:t>
            </w:r>
            <w:r w:rsidR="00843AF7">
              <w:rPr>
                <w:noProof/>
                <w:webHidden/>
              </w:rPr>
              <w:tab/>
            </w:r>
            <w:r>
              <w:rPr>
                <w:noProof/>
                <w:webHidden/>
              </w:rPr>
              <w:fldChar w:fldCharType="begin"/>
            </w:r>
            <w:r w:rsidR="00843AF7">
              <w:rPr>
                <w:noProof/>
                <w:webHidden/>
              </w:rPr>
              <w:instrText xml:space="preserve"> PAGEREF _Toc366832013 \h </w:instrText>
            </w:r>
            <w:r>
              <w:rPr>
                <w:noProof/>
                <w:webHidden/>
              </w:rPr>
            </w:r>
            <w:r>
              <w:rPr>
                <w:noProof/>
                <w:webHidden/>
              </w:rPr>
              <w:fldChar w:fldCharType="separate"/>
            </w:r>
            <w:r w:rsidR="00843AF7">
              <w:rPr>
                <w:noProof/>
                <w:webHidden/>
              </w:rPr>
              <w:t>31</w:t>
            </w:r>
            <w:r>
              <w:rPr>
                <w:noProof/>
                <w:webHidden/>
              </w:rPr>
              <w:fldChar w:fldCharType="end"/>
            </w:r>
          </w:hyperlink>
        </w:p>
        <w:p w:rsidR="00843AF7" w:rsidRDefault="005935D8">
          <w:pPr>
            <w:pStyle w:val="TOC1"/>
            <w:tabs>
              <w:tab w:val="left" w:pos="660"/>
              <w:tab w:val="right" w:leader="dot" w:pos="9016"/>
            </w:tabs>
            <w:rPr>
              <w:rFonts w:eastAsiaTheme="minorEastAsia"/>
              <w:noProof/>
              <w:lang w:eastAsia="en-AU"/>
            </w:rPr>
          </w:pPr>
          <w:hyperlink w:anchor="_Toc366832014" w:history="1">
            <w:r w:rsidR="00843AF7" w:rsidRPr="00766556">
              <w:rPr>
                <w:rStyle w:val="Hyperlink"/>
                <w:noProof/>
              </w:rPr>
              <w:t>10.</w:t>
            </w:r>
            <w:r w:rsidR="00843AF7">
              <w:rPr>
                <w:rFonts w:eastAsiaTheme="minorEastAsia"/>
                <w:noProof/>
                <w:lang w:eastAsia="en-AU"/>
              </w:rPr>
              <w:tab/>
            </w:r>
            <w:r w:rsidR="00843AF7" w:rsidRPr="00766556">
              <w:rPr>
                <w:rStyle w:val="Hyperlink"/>
                <w:noProof/>
              </w:rPr>
              <w:t>Emergency Information</w:t>
            </w:r>
            <w:r w:rsidR="00843AF7">
              <w:rPr>
                <w:noProof/>
                <w:webHidden/>
              </w:rPr>
              <w:tab/>
            </w:r>
            <w:r>
              <w:rPr>
                <w:noProof/>
                <w:webHidden/>
              </w:rPr>
              <w:fldChar w:fldCharType="begin"/>
            </w:r>
            <w:r w:rsidR="00843AF7">
              <w:rPr>
                <w:noProof/>
                <w:webHidden/>
              </w:rPr>
              <w:instrText xml:space="preserve"> PAGEREF _Toc366832014 \h </w:instrText>
            </w:r>
            <w:r>
              <w:rPr>
                <w:noProof/>
                <w:webHidden/>
              </w:rPr>
            </w:r>
            <w:r>
              <w:rPr>
                <w:noProof/>
                <w:webHidden/>
              </w:rPr>
              <w:fldChar w:fldCharType="separate"/>
            </w:r>
            <w:r w:rsidR="00843AF7">
              <w:rPr>
                <w:noProof/>
                <w:webHidden/>
              </w:rPr>
              <w:t>33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5" w:history="1">
            <w:r w:rsidR="00843AF7" w:rsidRPr="00766556">
              <w:rPr>
                <w:rStyle w:val="Hyperlink"/>
                <w:noProof/>
              </w:rPr>
              <w:t>10.1</w:t>
            </w:r>
            <w:r w:rsidR="00843AF7">
              <w:rPr>
                <w:rFonts w:eastAsiaTheme="minorEastAsia"/>
                <w:noProof/>
                <w:lang w:eastAsia="en-AU"/>
              </w:rPr>
              <w:tab/>
            </w:r>
            <w:r w:rsidR="00843AF7" w:rsidRPr="00766556">
              <w:rPr>
                <w:rStyle w:val="Hyperlink"/>
                <w:noProof/>
              </w:rPr>
              <w:t>Fire Exits and Escape Routes</w:t>
            </w:r>
            <w:r w:rsidR="00843AF7">
              <w:rPr>
                <w:noProof/>
                <w:webHidden/>
              </w:rPr>
              <w:tab/>
            </w:r>
            <w:r>
              <w:rPr>
                <w:noProof/>
                <w:webHidden/>
              </w:rPr>
              <w:fldChar w:fldCharType="begin"/>
            </w:r>
            <w:r w:rsidR="00843AF7">
              <w:rPr>
                <w:noProof/>
                <w:webHidden/>
              </w:rPr>
              <w:instrText xml:space="preserve"> PAGEREF _Toc366832015 \h </w:instrText>
            </w:r>
            <w:r>
              <w:rPr>
                <w:noProof/>
                <w:webHidden/>
              </w:rPr>
            </w:r>
            <w:r>
              <w:rPr>
                <w:noProof/>
                <w:webHidden/>
              </w:rPr>
              <w:fldChar w:fldCharType="separate"/>
            </w:r>
            <w:r w:rsidR="00843AF7">
              <w:rPr>
                <w:noProof/>
                <w:webHidden/>
              </w:rPr>
              <w:t>33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6" w:history="1">
            <w:r w:rsidR="00843AF7" w:rsidRPr="00766556">
              <w:rPr>
                <w:rStyle w:val="Hyperlink"/>
                <w:noProof/>
              </w:rPr>
              <w:t>10.2</w:t>
            </w:r>
            <w:r w:rsidR="00843AF7">
              <w:rPr>
                <w:rFonts w:eastAsiaTheme="minorEastAsia"/>
                <w:noProof/>
                <w:lang w:eastAsia="en-AU"/>
              </w:rPr>
              <w:tab/>
            </w:r>
            <w:r w:rsidR="00843AF7" w:rsidRPr="00766556">
              <w:rPr>
                <w:rStyle w:val="Hyperlink"/>
                <w:noProof/>
              </w:rPr>
              <w:t>Lift Evacuation Procedures/ Alarm System</w:t>
            </w:r>
            <w:r w:rsidR="00843AF7">
              <w:rPr>
                <w:noProof/>
                <w:webHidden/>
              </w:rPr>
              <w:tab/>
            </w:r>
            <w:r>
              <w:rPr>
                <w:noProof/>
                <w:webHidden/>
              </w:rPr>
              <w:fldChar w:fldCharType="begin"/>
            </w:r>
            <w:r w:rsidR="00843AF7">
              <w:rPr>
                <w:noProof/>
                <w:webHidden/>
              </w:rPr>
              <w:instrText xml:space="preserve"> PAGEREF _Toc366832016 \h </w:instrText>
            </w:r>
            <w:r>
              <w:rPr>
                <w:noProof/>
                <w:webHidden/>
              </w:rPr>
            </w:r>
            <w:r>
              <w:rPr>
                <w:noProof/>
                <w:webHidden/>
              </w:rPr>
              <w:fldChar w:fldCharType="separate"/>
            </w:r>
            <w:r w:rsidR="00843AF7">
              <w:rPr>
                <w:noProof/>
                <w:webHidden/>
              </w:rPr>
              <w:t>33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7" w:history="1">
            <w:r w:rsidR="00843AF7" w:rsidRPr="00766556">
              <w:rPr>
                <w:rStyle w:val="Hyperlink"/>
                <w:noProof/>
              </w:rPr>
              <w:t>10.3</w:t>
            </w:r>
            <w:r w:rsidR="00843AF7">
              <w:rPr>
                <w:rFonts w:eastAsiaTheme="minorEastAsia"/>
                <w:noProof/>
                <w:lang w:eastAsia="en-AU"/>
              </w:rPr>
              <w:tab/>
            </w:r>
            <w:r w:rsidR="00843AF7" w:rsidRPr="00766556">
              <w:rPr>
                <w:rStyle w:val="Hyperlink"/>
                <w:noProof/>
              </w:rPr>
              <w:t>Disabled Refuge Alarm System</w:t>
            </w:r>
            <w:r w:rsidR="00843AF7">
              <w:rPr>
                <w:noProof/>
                <w:webHidden/>
              </w:rPr>
              <w:tab/>
            </w:r>
            <w:r>
              <w:rPr>
                <w:noProof/>
                <w:webHidden/>
              </w:rPr>
              <w:fldChar w:fldCharType="begin"/>
            </w:r>
            <w:r w:rsidR="00843AF7">
              <w:rPr>
                <w:noProof/>
                <w:webHidden/>
              </w:rPr>
              <w:instrText xml:space="preserve"> PAGEREF _Toc366832017 \h </w:instrText>
            </w:r>
            <w:r>
              <w:rPr>
                <w:noProof/>
                <w:webHidden/>
              </w:rPr>
            </w:r>
            <w:r>
              <w:rPr>
                <w:noProof/>
                <w:webHidden/>
              </w:rPr>
              <w:fldChar w:fldCharType="separate"/>
            </w:r>
            <w:r w:rsidR="00843AF7">
              <w:rPr>
                <w:noProof/>
                <w:webHidden/>
              </w:rPr>
              <w:t>33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8" w:history="1">
            <w:r w:rsidR="00843AF7" w:rsidRPr="00766556">
              <w:rPr>
                <w:rStyle w:val="Hyperlink"/>
                <w:noProof/>
              </w:rPr>
              <w:t>10.4</w:t>
            </w:r>
            <w:r w:rsidR="00843AF7">
              <w:rPr>
                <w:rFonts w:eastAsiaTheme="minorEastAsia"/>
                <w:noProof/>
                <w:lang w:eastAsia="en-AU"/>
              </w:rPr>
              <w:tab/>
            </w:r>
            <w:r w:rsidR="00843AF7" w:rsidRPr="00766556">
              <w:rPr>
                <w:rStyle w:val="Hyperlink"/>
                <w:noProof/>
              </w:rPr>
              <w:t>Location of First Aid Kits</w:t>
            </w:r>
            <w:r w:rsidR="00843AF7">
              <w:rPr>
                <w:noProof/>
                <w:webHidden/>
              </w:rPr>
              <w:tab/>
            </w:r>
            <w:r>
              <w:rPr>
                <w:noProof/>
                <w:webHidden/>
              </w:rPr>
              <w:fldChar w:fldCharType="begin"/>
            </w:r>
            <w:r w:rsidR="00843AF7">
              <w:rPr>
                <w:noProof/>
                <w:webHidden/>
              </w:rPr>
              <w:instrText xml:space="preserve"> PAGEREF _Toc366832018 \h </w:instrText>
            </w:r>
            <w:r>
              <w:rPr>
                <w:noProof/>
                <w:webHidden/>
              </w:rPr>
            </w:r>
            <w:r>
              <w:rPr>
                <w:noProof/>
                <w:webHidden/>
              </w:rPr>
              <w:fldChar w:fldCharType="separate"/>
            </w:r>
            <w:r w:rsidR="00843AF7">
              <w:rPr>
                <w:noProof/>
                <w:webHidden/>
              </w:rPr>
              <w:t>33</w:t>
            </w:r>
            <w:r>
              <w:rPr>
                <w:noProof/>
                <w:webHidden/>
              </w:rPr>
              <w:fldChar w:fldCharType="end"/>
            </w:r>
          </w:hyperlink>
        </w:p>
        <w:p w:rsidR="00843AF7" w:rsidRDefault="005935D8">
          <w:pPr>
            <w:pStyle w:val="TOC2"/>
            <w:tabs>
              <w:tab w:val="left" w:pos="880"/>
              <w:tab w:val="right" w:leader="dot" w:pos="9016"/>
            </w:tabs>
            <w:rPr>
              <w:rFonts w:eastAsiaTheme="minorEastAsia"/>
              <w:noProof/>
              <w:lang w:eastAsia="en-AU"/>
            </w:rPr>
          </w:pPr>
          <w:hyperlink w:anchor="_Toc366832019" w:history="1">
            <w:r w:rsidR="00843AF7" w:rsidRPr="00766556">
              <w:rPr>
                <w:rStyle w:val="Hyperlink"/>
                <w:noProof/>
              </w:rPr>
              <w:t>10.5</w:t>
            </w:r>
            <w:r w:rsidR="00843AF7">
              <w:rPr>
                <w:rFonts w:eastAsiaTheme="minorEastAsia"/>
                <w:noProof/>
                <w:lang w:eastAsia="en-AU"/>
              </w:rPr>
              <w:tab/>
            </w:r>
            <w:r w:rsidR="00843AF7" w:rsidRPr="00766556">
              <w:rPr>
                <w:rStyle w:val="Hyperlink"/>
                <w:noProof/>
              </w:rPr>
              <w:t>Emergency Contacts</w:t>
            </w:r>
            <w:r w:rsidR="00843AF7">
              <w:rPr>
                <w:noProof/>
                <w:webHidden/>
              </w:rPr>
              <w:tab/>
            </w:r>
            <w:r>
              <w:rPr>
                <w:noProof/>
                <w:webHidden/>
              </w:rPr>
              <w:fldChar w:fldCharType="begin"/>
            </w:r>
            <w:r w:rsidR="00843AF7">
              <w:rPr>
                <w:noProof/>
                <w:webHidden/>
              </w:rPr>
              <w:instrText xml:space="preserve"> PAGEREF _Toc366832019 \h </w:instrText>
            </w:r>
            <w:r>
              <w:rPr>
                <w:noProof/>
                <w:webHidden/>
              </w:rPr>
            </w:r>
            <w:r>
              <w:rPr>
                <w:noProof/>
                <w:webHidden/>
              </w:rPr>
              <w:fldChar w:fldCharType="separate"/>
            </w:r>
            <w:r w:rsidR="00843AF7">
              <w:rPr>
                <w:noProof/>
                <w:webHidden/>
              </w:rPr>
              <w:t>33</w:t>
            </w:r>
            <w:r>
              <w:rPr>
                <w:noProof/>
                <w:webHidden/>
              </w:rPr>
              <w:fldChar w:fldCharType="end"/>
            </w:r>
          </w:hyperlink>
        </w:p>
        <w:p w:rsidR="00843AF7" w:rsidRDefault="005935D8">
          <w:pPr>
            <w:pStyle w:val="TOC1"/>
            <w:tabs>
              <w:tab w:val="left" w:pos="660"/>
              <w:tab w:val="right" w:leader="dot" w:pos="9016"/>
            </w:tabs>
            <w:rPr>
              <w:rFonts w:eastAsiaTheme="minorEastAsia"/>
              <w:noProof/>
              <w:lang w:eastAsia="en-AU"/>
            </w:rPr>
          </w:pPr>
          <w:hyperlink w:anchor="_Toc366832020" w:history="1">
            <w:r w:rsidR="00843AF7" w:rsidRPr="00766556">
              <w:rPr>
                <w:rStyle w:val="Hyperlink"/>
                <w:noProof/>
              </w:rPr>
              <w:t>11.</w:t>
            </w:r>
            <w:r w:rsidR="00843AF7">
              <w:rPr>
                <w:rFonts w:eastAsiaTheme="minorEastAsia"/>
                <w:noProof/>
                <w:lang w:eastAsia="en-AU"/>
              </w:rPr>
              <w:tab/>
            </w:r>
            <w:r w:rsidR="00843AF7" w:rsidRPr="00766556">
              <w:rPr>
                <w:rStyle w:val="Hyperlink"/>
                <w:noProof/>
              </w:rPr>
              <w:t>References and Further Information</w:t>
            </w:r>
            <w:r w:rsidR="00843AF7">
              <w:rPr>
                <w:noProof/>
                <w:webHidden/>
              </w:rPr>
              <w:tab/>
            </w:r>
            <w:r>
              <w:rPr>
                <w:noProof/>
                <w:webHidden/>
              </w:rPr>
              <w:fldChar w:fldCharType="begin"/>
            </w:r>
            <w:r w:rsidR="00843AF7">
              <w:rPr>
                <w:noProof/>
                <w:webHidden/>
              </w:rPr>
              <w:instrText xml:space="preserve"> PAGEREF _Toc366832020 \h </w:instrText>
            </w:r>
            <w:r>
              <w:rPr>
                <w:noProof/>
                <w:webHidden/>
              </w:rPr>
            </w:r>
            <w:r>
              <w:rPr>
                <w:noProof/>
                <w:webHidden/>
              </w:rPr>
              <w:fldChar w:fldCharType="separate"/>
            </w:r>
            <w:r w:rsidR="00843AF7">
              <w:rPr>
                <w:noProof/>
                <w:webHidden/>
              </w:rPr>
              <w:t>34</w:t>
            </w:r>
            <w:r>
              <w:rPr>
                <w:noProof/>
                <w:webHidden/>
              </w:rPr>
              <w:fldChar w:fldCharType="end"/>
            </w:r>
          </w:hyperlink>
        </w:p>
        <w:p w:rsidR="006575E5" w:rsidRDefault="005935D8" w:rsidP="006575E5">
          <w:r>
            <w:fldChar w:fldCharType="end"/>
          </w:r>
        </w:p>
      </w:sdtContent>
    </w:sdt>
    <w:p w:rsidR="006575E5" w:rsidRDefault="006575E5" w:rsidP="006575E5"/>
    <w:p w:rsidR="006575E5" w:rsidRDefault="006575E5" w:rsidP="006575E5"/>
    <w:p w:rsidR="006575E5" w:rsidRDefault="006575E5" w:rsidP="006575E5">
      <w:pPr>
        <w:sectPr w:rsidR="006575E5" w:rsidSect="00601FF3">
          <w:pgSz w:w="11906" w:h="16838" w:code="9"/>
          <w:pgMar w:top="1440" w:right="1440" w:bottom="1440" w:left="1440" w:header="708" w:footer="708" w:gutter="0"/>
          <w:cols w:space="708"/>
          <w:docGrid w:linePitch="360"/>
        </w:sectPr>
      </w:pPr>
    </w:p>
    <w:p w:rsidR="00601FF3" w:rsidRDefault="00601FF3" w:rsidP="003F309A">
      <w:pPr>
        <w:pStyle w:val="NoSpacing"/>
      </w:pPr>
    </w:p>
    <w:p w:rsidR="00D27BA1" w:rsidRDefault="00D27BA1" w:rsidP="00843AF7">
      <w:pPr>
        <w:pStyle w:val="Heading1"/>
      </w:pPr>
      <w:bookmarkStart w:id="0" w:name="_Toc366831951"/>
      <w:r>
        <w:t>&lt;Building’s name&gt; Building Users' Guide</w:t>
      </w:r>
      <w:bookmarkEnd w:id="0"/>
    </w:p>
    <w:p w:rsidR="00D27BA1" w:rsidRDefault="00D27BA1" w:rsidP="00D27BA1">
      <w:pPr>
        <w:pStyle w:val="Heading2"/>
      </w:pPr>
      <w:bookmarkStart w:id="1" w:name="_Toc366831952"/>
      <w:r>
        <w:t>Building address</w:t>
      </w:r>
      <w:bookmarkEnd w:id="1"/>
    </w:p>
    <w:p w:rsidR="00D27BA1" w:rsidRDefault="00D27BA1" w:rsidP="00D27BA1">
      <w:pPr>
        <w:pStyle w:val="NoSpacing"/>
      </w:pPr>
    </w:p>
    <w:p w:rsidR="00D27BA1" w:rsidRPr="00D27BA1" w:rsidRDefault="00D27BA1" w:rsidP="00D27BA1">
      <w:pPr>
        <w:pStyle w:val="Heading3"/>
      </w:pPr>
      <w:bookmarkStart w:id="2" w:name="_Toc366831953"/>
      <w:r w:rsidRPr="00D27BA1">
        <w:t>Contact for Enquiries</w:t>
      </w:r>
      <w:bookmarkEnd w:id="2"/>
    </w:p>
    <w:p w:rsidR="00D27BA1" w:rsidRPr="00FF28FF" w:rsidRDefault="00D27BA1" w:rsidP="00D27BA1">
      <w:r w:rsidRPr="00FF28FF">
        <w:t>If you have any questions regarding this document, please contact:</w:t>
      </w:r>
    </w:p>
    <w:p w:rsidR="00D27BA1" w:rsidRPr="00FF28FF" w:rsidRDefault="00D27BA1" w:rsidP="00D27BA1">
      <w:r w:rsidRPr="00FF28FF">
        <w:t>Name:</w:t>
      </w:r>
      <w:r>
        <w:t xml:space="preserve"> </w:t>
      </w:r>
    </w:p>
    <w:p w:rsidR="00D27BA1" w:rsidRPr="00FF28FF" w:rsidRDefault="00D27BA1" w:rsidP="00D27BA1">
      <w:r>
        <w:t>Role</w:t>
      </w:r>
      <w:r w:rsidRPr="00FF28FF">
        <w:t>:</w:t>
      </w:r>
      <w:r>
        <w:t xml:space="preserve"> </w:t>
      </w:r>
    </w:p>
    <w:p w:rsidR="00D27BA1" w:rsidRPr="00FF28FF" w:rsidRDefault="00D27BA1" w:rsidP="00D27BA1">
      <w:r>
        <w:t>Phone:</w:t>
      </w:r>
    </w:p>
    <w:p w:rsidR="00D27BA1" w:rsidRDefault="00D27BA1" w:rsidP="00D27BA1">
      <w:pPr>
        <w:pStyle w:val="Heading3"/>
      </w:pPr>
      <w:bookmarkStart w:id="3" w:name="_Toc361825934"/>
      <w:bookmarkStart w:id="4" w:name="_Toc366675065"/>
      <w:bookmarkStart w:id="5" w:name="_Toc366831954"/>
      <w:r w:rsidRPr="00D73970">
        <w:t>Record of Changes</w:t>
      </w:r>
      <w:bookmarkEnd w:id="3"/>
      <w:bookmarkEnd w:id="4"/>
      <w:bookmarkEnd w:id="5"/>
    </w:p>
    <w:tbl>
      <w:tblPr>
        <w:tblW w:w="4972" w:type="pct"/>
        <w:jc w:val="center"/>
        <w:tblInd w:w="-443" w:type="dxa"/>
        <w:tblBorders>
          <w:top w:val="single" w:sz="12" w:space="0" w:color="auto"/>
          <w:bottom w:val="single" w:sz="12" w:space="0" w:color="auto"/>
          <w:insideH w:val="dotted" w:sz="4" w:space="0" w:color="auto"/>
        </w:tblBorders>
        <w:tblCellMar>
          <w:left w:w="80" w:type="dxa"/>
          <w:right w:w="80" w:type="dxa"/>
        </w:tblCellMar>
        <w:tblLook w:val="01E0"/>
      </w:tblPr>
      <w:tblGrid>
        <w:gridCol w:w="912"/>
        <w:gridCol w:w="1127"/>
        <w:gridCol w:w="7096"/>
      </w:tblGrid>
      <w:tr w:rsidR="00D27BA1" w:rsidRPr="00E219AE" w:rsidTr="00D27BA1">
        <w:trPr>
          <w:cantSplit/>
          <w:trHeight w:val="170"/>
          <w:tblHeader/>
          <w:jc w:val="center"/>
        </w:trPr>
        <w:tc>
          <w:tcPr>
            <w:tcW w:w="499" w:type="pct"/>
          </w:tcPr>
          <w:p w:rsidR="00D27BA1" w:rsidRPr="00576A5B" w:rsidRDefault="00D27BA1" w:rsidP="00D27BA1">
            <w:pPr>
              <w:pStyle w:val="TableText"/>
            </w:pPr>
            <w:r w:rsidRPr="00A3175F">
              <w:t>Version</w:t>
            </w:r>
          </w:p>
        </w:tc>
        <w:tc>
          <w:tcPr>
            <w:tcW w:w="617" w:type="pct"/>
          </w:tcPr>
          <w:p w:rsidR="00D27BA1" w:rsidRPr="00576A5B" w:rsidRDefault="00D27BA1" w:rsidP="00D27BA1">
            <w:pPr>
              <w:pStyle w:val="TableText"/>
            </w:pPr>
            <w:r w:rsidRPr="00A3175F">
              <w:t>Date</w:t>
            </w:r>
          </w:p>
        </w:tc>
        <w:tc>
          <w:tcPr>
            <w:tcW w:w="3883" w:type="pct"/>
          </w:tcPr>
          <w:p w:rsidR="00D27BA1" w:rsidRPr="00576A5B" w:rsidRDefault="00D27BA1" w:rsidP="00D27BA1">
            <w:pPr>
              <w:pStyle w:val="TableText"/>
            </w:pPr>
            <w:r w:rsidRPr="00A3175F">
              <w:t>Nature of Amendment</w:t>
            </w:r>
          </w:p>
        </w:tc>
      </w:tr>
      <w:tr w:rsidR="00D27BA1" w:rsidRPr="000D7536" w:rsidTr="00D27BA1">
        <w:trPr>
          <w:trHeight w:val="170"/>
          <w:jc w:val="center"/>
        </w:trPr>
        <w:tc>
          <w:tcPr>
            <w:tcW w:w="499" w:type="pct"/>
          </w:tcPr>
          <w:p w:rsidR="00D27BA1" w:rsidRPr="00576A5B" w:rsidRDefault="00D27BA1" w:rsidP="00D27BA1">
            <w:pPr>
              <w:pStyle w:val="TableText"/>
            </w:pPr>
          </w:p>
        </w:tc>
        <w:tc>
          <w:tcPr>
            <w:tcW w:w="617" w:type="pct"/>
          </w:tcPr>
          <w:p w:rsidR="00D27BA1" w:rsidRPr="00576A5B" w:rsidRDefault="00D27BA1" w:rsidP="00D27BA1">
            <w:pPr>
              <w:pStyle w:val="TableText"/>
            </w:pPr>
          </w:p>
        </w:tc>
        <w:tc>
          <w:tcPr>
            <w:tcW w:w="3883" w:type="pct"/>
          </w:tcPr>
          <w:p w:rsidR="00D27BA1" w:rsidRPr="00576A5B" w:rsidRDefault="00D27BA1" w:rsidP="00D27BA1">
            <w:pPr>
              <w:pStyle w:val="TableText"/>
            </w:pPr>
          </w:p>
        </w:tc>
      </w:tr>
      <w:tr w:rsidR="00D27BA1" w:rsidRPr="000D7536" w:rsidTr="00D27BA1">
        <w:trPr>
          <w:trHeight w:val="170"/>
          <w:jc w:val="center"/>
        </w:trPr>
        <w:tc>
          <w:tcPr>
            <w:tcW w:w="499" w:type="pct"/>
          </w:tcPr>
          <w:p w:rsidR="00D27BA1" w:rsidRPr="00576A5B" w:rsidRDefault="00D27BA1" w:rsidP="00D27BA1">
            <w:pPr>
              <w:pStyle w:val="TableText"/>
            </w:pPr>
          </w:p>
        </w:tc>
        <w:tc>
          <w:tcPr>
            <w:tcW w:w="617" w:type="pct"/>
          </w:tcPr>
          <w:p w:rsidR="00D27BA1" w:rsidRPr="00576A5B" w:rsidRDefault="00D27BA1" w:rsidP="00D27BA1">
            <w:pPr>
              <w:pStyle w:val="TableText"/>
            </w:pPr>
          </w:p>
        </w:tc>
        <w:tc>
          <w:tcPr>
            <w:tcW w:w="3883" w:type="pct"/>
          </w:tcPr>
          <w:p w:rsidR="00D27BA1" w:rsidRPr="00576A5B" w:rsidRDefault="00D27BA1" w:rsidP="00D27BA1">
            <w:pPr>
              <w:pStyle w:val="TableText"/>
            </w:pPr>
          </w:p>
        </w:tc>
      </w:tr>
      <w:tr w:rsidR="00D27BA1" w:rsidRPr="000D7536" w:rsidTr="00D27BA1">
        <w:trPr>
          <w:trHeight w:val="170"/>
          <w:jc w:val="center"/>
        </w:trPr>
        <w:tc>
          <w:tcPr>
            <w:tcW w:w="499" w:type="pct"/>
          </w:tcPr>
          <w:p w:rsidR="00D27BA1" w:rsidRPr="00576A5B" w:rsidRDefault="00D27BA1" w:rsidP="00D27BA1">
            <w:pPr>
              <w:pStyle w:val="TableText"/>
            </w:pPr>
          </w:p>
        </w:tc>
        <w:tc>
          <w:tcPr>
            <w:tcW w:w="617" w:type="pct"/>
          </w:tcPr>
          <w:p w:rsidR="00D27BA1" w:rsidRPr="00576A5B" w:rsidRDefault="00D27BA1" w:rsidP="00D27BA1">
            <w:pPr>
              <w:pStyle w:val="TableText"/>
            </w:pPr>
          </w:p>
        </w:tc>
        <w:tc>
          <w:tcPr>
            <w:tcW w:w="3883" w:type="pct"/>
          </w:tcPr>
          <w:p w:rsidR="00D27BA1" w:rsidRPr="00576A5B" w:rsidRDefault="00D27BA1" w:rsidP="00D27BA1">
            <w:pPr>
              <w:pStyle w:val="TableText"/>
            </w:pPr>
          </w:p>
        </w:tc>
      </w:tr>
      <w:tr w:rsidR="00D27BA1" w:rsidRPr="000D7536" w:rsidTr="00D27BA1">
        <w:trPr>
          <w:trHeight w:val="170"/>
          <w:jc w:val="center"/>
        </w:trPr>
        <w:tc>
          <w:tcPr>
            <w:tcW w:w="499" w:type="pct"/>
          </w:tcPr>
          <w:p w:rsidR="00D27BA1" w:rsidRPr="00576A5B" w:rsidRDefault="00D27BA1" w:rsidP="00D27BA1">
            <w:pPr>
              <w:pStyle w:val="TableText"/>
            </w:pPr>
          </w:p>
        </w:tc>
        <w:tc>
          <w:tcPr>
            <w:tcW w:w="617" w:type="pct"/>
          </w:tcPr>
          <w:p w:rsidR="00D27BA1" w:rsidRPr="00576A5B" w:rsidRDefault="00D27BA1" w:rsidP="00D27BA1">
            <w:pPr>
              <w:pStyle w:val="TableText"/>
            </w:pPr>
          </w:p>
        </w:tc>
        <w:tc>
          <w:tcPr>
            <w:tcW w:w="3883" w:type="pct"/>
          </w:tcPr>
          <w:p w:rsidR="00D27BA1" w:rsidRPr="00576A5B" w:rsidRDefault="00D27BA1" w:rsidP="00D27BA1">
            <w:pPr>
              <w:pStyle w:val="TableText"/>
            </w:pPr>
          </w:p>
        </w:tc>
      </w:tr>
      <w:tr w:rsidR="00D27BA1" w:rsidRPr="000D7536" w:rsidTr="00D27BA1">
        <w:trPr>
          <w:trHeight w:val="170"/>
          <w:jc w:val="center"/>
        </w:trPr>
        <w:tc>
          <w:tcPr>
            <w:tcW w:w="499" w:type="pct"/>
          </w:tcPr>
          <w:p w:rsidR="00D27BA1" w:rsidRPr="00A3175F" w:rsidRDefault="00D27BA1" w:rsidP="00D27BA1">
            <w:pPr>
              <w:pStyle w:val="TableText"/>
            </w:pPr>
          </w:p>
        </w:tc>
        <w:tc>
          <w:tcPr>
            <w:tcW w:w="617" w:type="pct"/>
          </w:tcPr>
          <w:p w:rsidR="00D27BA1" w:rsidRPr="00576A5B" w:rsidRDefault="00D27BA1" w:rsidP="00D27BA1">
            <w:pPr>
              <w:pStyle w:val="TableText"/>
            </w:pPr>
          </w:p>
        </w:tc>
        <w:tc>
          <w:tcPr>
            <w:tcW w:w="3883" w:type="pct"/>
          </w:tcPr>
          <w:p w:rsidR="00D27BA1" w:rsidRPr="00A3175F" w:rsidRDefault="00D27BA1" w:rsidP="00D27BA1">
            <w:pPr>
              <w:pStyle w:val="TableText"/>
            </w:pPr>
          </w:p>
        </w:tc>
      </w:tr>
    </w:tbl>
    <w:p w:rsidR="00D27BA1" w:rsidRDefault="00D27BA1" w:rsidP="00601FF3"/>
    <w:p w:rsidR="00D27BA1" w:rsidRDefault="00D27BA1" w:rsidP="00601FF3">
      <w:pPr>
        <w:sectPr w:rsidR="00D27BA1" w:rsidSect="00DF1414">
          <w:pgSz w:w="11906" w:h="16838"/>
          <w:pgMar w:top="1440" w:right="1440" w:bottom="1440" w:left="1440" w:header="708" w:footer="708" w:gutter="0"/>
          <w:cols w:space="708"/>
          <w:docGrid w:linePitch="360"/>
        </w:sectPr>
      </w:pPr>
      <w:r>
        <w:t>&lt;copyright information, if any&gt;</w:t>
      </w:r>
    </w:p>
    <w:p w:rsidR="006575E5" w:rsidRDefault="006575E5" w:rsidP="006575E5">
      <w:pPr>
        <w:pStyle w:val="Heading1"/>
      </w:pPr>
      <w:bookmarkStart w:id="6" w:name="_Toc366831955"/>
      <w:r>
        <w:lastRenderedPageBreak/>
        <w:t>1.</w:t>
      </w:r>
      <w:r>
        <w:tab/>
        <w:t>Introduction</w:t>
      </w:r>
      <w:bookmarkEnd w:id="6"/>
    </w:p>
    <w:p w:rsidR="006575E5" w:rsidRDefault="006575E5" w:rsidP="006575E5">
      <w:r>
        <w:t>The efficient and safe operations of a building depend on the interactions of the tenants and occupants with the building. This Building Users</w:t>
      </w:r>
      <w:r w:rsidR="00B7275A">
        <w:t>'</w:t>
      </w:r>
      <w:r>
        <w:t xml:space="preserve"> Guide (BUG) provides a guide to building occupants and building managers on how to operate the building in accordance with the design intent and in an efficient manner. The BUG also includes details of the sustainability initiatives incorporated in the design of the building, which when operated correctly will facilitate optimisation of the building’s environmental performance and identification of further tuning that may be needed to continuously improve the building’s performance. </w:t>
      </w:r>
    </w:p>
    <w:p w:rsidR="006575E5" w:rsidRDefault="006575E5" w:rsidP="006575E5">
      <w:r>
        <w:t>To aid this ongoing interaction, this BUG has been developed as a simple and easy-to-use manual.  The BUG includes:</w:t>
      </w:r>
    </w:p>
    <w:p w:rsidR="006575E5" w:rsidRPr="006575E5" w:rsidRDefault="006575E5" w:rsidP="006575E5">
      <w:pPr>
        <w:pStyle w:val="BodyoftextBulletPoint"/>
      </w:pPr>
      <w:r>
        <w:t>Targets for the reduction of energy, water and waste;</w:t>
      </w:r>
    </w:p>
    <w:p w:rsidR="006575E5" w:rsidRPr="006575E5" w:rsidRDefault="006575E5" w:rsidP="006575E5">
      <w:pPr>
        <w:pStyle w:val="BodyoftextBulletPoint"/>
      </w:pPr>
      <w:r>
        <w:t>A description of the buildings services and operational requirements for efficient and safe use of these systems;</w:t>
      </w:r>
    </w:p>
    <w:p w:rsidR="006575E5" w:rsidRPr="006575E5" w:rsidRDefault="006575E5" w:rsidP="006575E5">
      <w:pPr>
        <w:pStyle w:val="BodyoftextBulletPoint"/>
      </w:pPr>
      <w:r>
        <w:t>Building initiatives to reduce energy and water use;</w:t>
      </w:r>
    </w:p>
    <w:p w:rsidR="006575E5" w:rsidRPr="006575E5" w:rsidRDefault="006575E5" w:rsidP="006575E5">
      <w:pPr>
        <w:pStyle w:val="BodyoftextBulletPoint"/>
      </w:pPr>
      <w:r>
        <w:t>Monitoring provisions for energy, water and indoor environment quality;</w:t>
      </w:r>
    </w:p>
    <w:p w:rsidR="006575E5" w:rsidRPr="006575E5" w:rsidRDefault="006575E5" w:rsidP="006575E5">
      <w:pPr>
        <w:pStyle w:val="BodyoftextBulletPoint"/>
      </w:pPr>
      <w:r>
        <w:t xml:space="preserve">Transport </w:t>
      </w:r>
      <w:r w:rsidRPr="006575E5">
        <w:t>facilities including car parking provisions, location of cyclist facilities and public transport information;</w:t>
      </w:r>
    </w:p>
    <w:p w:rsidR="006575E5" w:rsidRPr="006575E5" w:rsidRDefault="006575E5" w:rsidP="006575E5">
      <w:pPr>
        <w:pStyle w:val="BodyoftextBulletPoint"/>
      </w:pPr>
      <w:r>
        <w:t xml:space="preserve">Waste </w:t>
      </w:r>
      <w:r w:rsidRPr="006575E5">
        <w:t>management strategy and provisions in place for use by tenants and building occupants; and</w:t>
      </w:r>
    </w:p>
    <w:p w:rsidR="006575E5" w:rsidRPr="006575E5" w:rsidRDefault="006575E5" w:rsidP="006575E5">
      <w:pPr>
        <w:pStyle w:val="BodyoftextBulletPoint"/>
      </w:pPr>
      <w:r>
        <w:t xml:space="preserve">Emergency </w:t>
      </w:r>
      <w:r w:rsidRPr="006575E5">
        <w:t>contact information;</w:t>
      </w:r>
    </w:p>
    <w:p w:rsidR="006575E5" w:rsidRPr="006575E5" w:rsidRDefault="006575E5" w:rsidP="006575E5">
      <w:pPr>
        <w:pStyle w:val="BodyoftextBulletPoint"/>
      </w:pPr>
      <w:r>
        <w:t xml:space="preserve">Considerations for retrofitting or refurbishment; and </w:t>
      </w:r>
    </w:p>
    <w:p w:rsidR="006575E5" w:rsidRPr="006575E5" w:rsidRDefault="006575E5" w:rsidP="006575E5">
      <w:pPr>
        <w:pStyle w:val="BodyoftextBulletPoint"/>
      </w:pPr>
      <w:r>
        <w:t>References and further information.</w:t>
      </w:r>
    </w:p>
    <w:p w:rsidR="006575E5" w:rsidRDefault="006575E5" w:rsidP="006575E5"/>
    <w:p w:rsidR="006575E5" w:rsidRPr="006575E5" w:rsidRDefault="006575E5" w:rsidP="006575E5">
      <w:pPr>
        <w:pStyle w:val="Heading2"/>
      </w:pPr>
      <w:bookmarkStart w:id="7" w:name="_Toc366831956"/>
      <w:r>
        <w:t>1.1</w:t>
      </w:r>
      <w:r>
        <w:tab/>
        <w:t>Commitment to Sustainability</w:t>
      </w:r>
      <w:bookmarkEnd w:id="7"/>
      <w:r>
        <w:tab/>
      </w:r>
    </w:p>
    <w:p w:rsidR="00495349" w:rsidRDefault="006575E5" w:rsidP="006575E5">
      <w:r w:rsidRPr="006575E5">
        <w:t>[Include details of any Environmental/ Energy or related policies and commitments of the building owner</w:t>
      </w:r>
      <w:r w:rsidR="00F52BC9">
        <w:t>]</w:t>
      </w:r>
      <w:r w:rsidRPr="006575E5">
        <w:t>.</w:t>
      </w:r>
      <w:r w:rsidR="002C4557">
        <w:t xml:space="preserve">  </w:t>
      </w:r>
    </w:p>
    <w:p w:rsidR="002C4557" w:rsidRDefault="00495349" w:rsidP="006575E5">
      <w:r w:rsidRPr="00495349">
        <w:rPr>
          <w:rStyle w:val="Strong"/>
        </w:rPr>
        <w:t>E</w:t>
      </w:r>
      <w:r w:rsidR="002C4557" w:rsidRPr="00495349">
        <w:rPr>
          <w:rStyle w:val="Strong"/>
        </w:rPr>
        <w:t>xample:</w:t>
      </w:r>
      <w:r w:rsidR="002C4557">
        <w:t xml:space="preserve"> </w:t>
      </w:r>
    </w:p>
    <w:p w:rsidR="00AC0C3E" w:rsidRPr="00F52BC9" w:rsidRDefault="00AC0C3E" w:rsidP="006575E5">
      <w:pPr>
        <w:rPr>
          <w:rStyle w:val="DocumentTextItalics"/>
          <w:color w:val="39B54A"/>
        </w:rPr>
      </w:pPr>
      <w:r w:rsidRPr="00F52BC9">
        <w:rPr>
          <w:rStyle w:val="DocumentTextItalics"/>
          <w:color w:val="39B54A"/>
        </w:rPr>
        <w:t>Green Star certified buildings contain a number of environmental benefits including the following:</w:t>
      </w:r>
    </w:p>
    <w:p w:rsidR="00AC0C3E" w:rsidRPr="00F52BC9" w:rsidRDefault="00AC0C3E" w:rsidP="00AC0C3E">
      <w:pPr>
        <w:pStyle w:val="BodyoftextBulletPoint"/>
        <w:rPr>
          <w:rStyle w:val="DocumentTextItalics"/>
          <w:color w:val="39B54A"/>
        </w:rPr>
      </w:pPr>
      <w:r w:rsidRPr="00F52BC9">
        <w:rPr>
          <w:rStyle w:val="DocumentTextItalics"/>
          <w:color w:val="39B54A"/>
        </w:rPr>
        <w:t>On average, Green Star certified buildings produce 62% fewer greenhouse gas emissions than average Australian buildings.</w:t>
      </w:r>
    </w:p>
    <w:p w:rsidR="00AC0C3E" w:rsidRPr="00F52BC9" w:rsidRDefault="00AC0C3E" w:rsidP="00AC0C3E">
      <w:pPr>
        <w:pStyle w:val="BodyoftextBulletPoint"/>
        <w:rPr>
          <w:rStyle w:val="DocumentTextItalics"/>
          <w:color w:val="39B54A"/>
        </w:rPr>
      </w:pPr>
      <w:r w:rsidRPr="00F52BC9">
        <w:rPr>
          <w:rStyle w:val="DocumentTextItalics"/>
          <w:color w:val="39B54A"/>
        </w:rPr>
        <w:t>On average, Green Star certified buildings produce 45% fewer greenhouse gas emissions than if they had been built to meet minimum industry requirements.</w:t>
      </w:r>
    </w:p>
    <w:p w:rsidR="00AC0C3E" w:rsidRPr="00F52BC9" w:rsidRDefault="00AC0C3E" w:rsidP="00AC0C3E">
      <w:pPr>
        <w:pStyle w:val="BodyoftextBulletPoint"/>
        <w:rPr>
          <w:rStyle w:val="DocumentTextItalics"/>
          <w:color w:val="39B54A"/>
        </w:rPr>
      </w:pPr>
      <w:r w:rsidRPr="00F52BC9">
        <w:rPr>
          <w:rStyle w:val="DocumentTextItalics"/>
          <w:color w:val="39B54A"/>
        </w:rPr>
        <w:t>On average, Green Star certified buildings use 66% less electricity than average Australian buildings.</w:t>
      </w:r>
    </w:p>
    <w:p w:rsidR="00AC0C3E" w:rsidRPr="00F52BC9" w:rsidRDefault="00AC0C3E" w:rsidP="00AC0C3E">
      <w:pPr>
        <w:pStyle w:val="BodyoftextBulletPoint"/>
        <w:rPr>
          <w:rStyle w:val="DocumentTextItalics"/>
          <w:color w:val="39B54A"/>
        </w:rPr>
      </w:pPr>
      <w:r w:rsidRPr="00F52BC9">
        <w:rPr>
          <w:rStyle w:val="DocumentTextItalics"/>
          <w:color w:val="39B54A"/>
        </w:rPr>
        <w:lastRenderedPageBreak/>
        <w:t>On average, Green Star certified buildings use 50% less electricity than if they had been built to meet minimum industry requirements.</w:t>
      </w:r>
    </w:p>
    <w:p w:rsidR="00AC0C3E" w:rsidRPr="00F52BC9" w:rsidRDefault="00AC0C3E" w:rsidP="00AC0C3E">
      <w:pPr>
        <w:pStyle w:val="BodyoftextBulletPoint"/>
        <w:rPr>
          <w:rStyle w:val="DocumentTextItalics"/>
          <w:color w:val="39B54A"/>
        </w:rPr>
      </w:pPr>
      <w:r w:rsidRPr="00F52BC9">
        <w:rPr>
          <w:rStyle w:val="DocumentTextItalics"/>
          <w:color w:val="39B54A"/>
        </w:rPr>
        <w:t>On average, Green Star buildings use 51% less potable water than average buildings.</w:t>
      </w:r>
    </w:p>
    <w:p w:rsidR="00AC0C3E" w:rsidRPr="00F52BC9" w:rsidRDefault="00AC0C3E" w:rsidP="00AC0C3E">
      <w:pPr>
        <w:pStyle w:val="BodyoftextBulletPoint"/>
        <w:rPr>
          <w:rStyle w:val="DocumentTextItalics"/>
          <w:color w:val="39B54A"/>
        </w:rPr>
      </w:pPr>
      <w:r w:rsidRPr="00F52BC9">
        <w:rPr>
          <w:rStyle w:val="DocumentTextItalics"/>
          <w:color w:val="39B54A"/>
        </w:rPr>
        <w:t>On average, Green Star As Built certified buildings recycled 96% of their construction and demolition waste.</w:t>
      </w:r>
    </w:p>
    <w:p w:rsidR="00AC0C3E" w:rsidRPr="00F52BC9" w:rsidRDefault="00AC0C3E" w:rsidP="00AC0C3E">
      <w:pPr>
        <w:pStyle w:val="BodyoftextBulletPoint"/>
        <w:rPr>
          <w:rStyle w:val="DocumentTextItalics"/>
          <w:color w:val="39B54A"/>
        </w:rPr>
      </w:pPr>
      <w:r w:rsidRPr="00F52BC9">
        <w:rPr>
          <w:rStyle w:val="DocumentTextItalics"/>
          <w:color w:val="39B54A"/>
        </w:rPr>
        <w:t>Since Green Star’s introduction to the market in 2003, more than 5.5 million square metres of building area have been Green Star certified.</w:t>
      </w:r>
    </w:p>
    <w:p w:rsidR="00AC0C3E" w:rsidRPr="00F52BC9" w:rsidRDefault="00AC0C3E" w:rsidP="00AC0C3E">
      <w:pPr>
        <w:pStyle w:val="BodyoftextBulletPoint"/>
        <w:rPr>
          <w:rStyle w:val="DocumentTextItalics"/>
          <w:color w:val="39B54A"/>
        </w:rPr>
      </w:pPr>
      <w:r w:rsidRPr="00F52BC9">
        <w:rPr>
          <w:rStyle w:val="DocumentTextItalics"/>
          <w:color w:val="39B54A"/>
        </w:rPr>
        <w:t xml:space="preserve">Green Star certified buildings save the equivalent of 76,000 average households’ electricity use annually. </w:t>
      </w:r>
    </w:p>
    <w:p w:rsidR="00AC0C3E" w:rsidRPr="00F52BC9" w:rsidRDefault="00AC0C3E" w:rsidP="00AC0C3E">
      <w:pPr>
        <w:pStyle w:val="BodyoftextBulletPoint"/>
        <w:rPr>
          <w:rStyle w:val="DocumentTextItalics"/>
          <w:color w:val="39B54A"/>
        </w:rPr>
      </w:pPr>
      <w:r w:rsidRPr="00F52BC9">
        <w:rPr>
          <w:rStyle w:val="DocumentTextItalics"/>
          <w:color w:val="39B54A"/>
        </w:rPr>
        <w:t xml:space="preserve">37,600 truckloads of construction and demolition waste has been diverted from landfill due to good waste management practices when constructing Green Star certified buildings. </w:t>
      </w:r>
    </w:p>
    <w:p w:rsidR="00AC0C3E" w:rsidRPr="00F52BC9" w:rsidRDefault="00AC0C3E" w:rsidP="00AC0C3E">
      <w:pPr>
        <w:pStyle w:val="BodyoftextBulletPoint"/>
        <w:rPr>
          <w:rStyle w:val="DocumentTextItalics"/>
          <w:color w:val="39B54A"/>
        </w:rPr>
      </w:pPr>
      <w:r w:rsidRPr="00F52BC9">
        <w:rPr>
          <w:rStyle w:val="DocumentTextItalics"/>
          <w:color w:val="39B54A"/>
        </w:rPr>
        <w:t>The higher the Green Star certified rating of a building (4, 5 or 6 star) the greater the environmental savings across all key areas – greenhouse gas emissions, energy use, water consumption, and construction and demolition waste.</w:t>
      </w:r>
    </w:p>
    <w:p w:rsidR="002C4557" w:rsidRPr="00F52BC9" w:rsidRDefault="002C4557" w:rsidP="002C4557">
      <w:pPr>
        <w:rPr>
          <w:rStyle w:val="DocumentTextItalics"/>
          <w:color w:val="39B54A"/>
        </w:rPr>
      </w:pPr>
      <w:r w:rsidRPr="00F52BC9">
        <w:rPr>
          <w:rStyle w:val="DocumentTextItalics"/>
          <w:color w:val="39B54A"/>
        </w:rPr>
        <w:t>The most effective way to address the environmental impact of buildings, their construction and operation, is at the design stage. It is then that key decisions are made about passive and active systems to be incorporated into the building; of which materials and products are to be used and when space is allocated for initiatives and innovations that may be otherwise excluded from the design. The costs associated with incorporating various features and systems can be analysed over the life-cycle of the building to assess the effectiveness and feasibility of different initiatives.</w:t>
      </w:r>
    </w:p>
    <w:p w:rsidR="002C4557" w:rsidRPr="00F52BC9" w:rsidRDefault="00B15ED3" w:rsidP="002C4557">
      <w:pPr>
        <w:rPr>
          <w:rStyle w:val="DocumentTextItalics"/>
          <w:color w:val="39B54A"/>
        </w:rPr>
      </w:pPr>
      <w:r w:rsidRPr="00F52BC9">
        <w:rPr>
          <w:rStyle w:val="DocumentTextItalics"/>
          <w:color w:val="39B54A"/>
        </w:rPr>
        <w:t>Green Star</w:t>
      </w:r>
      <w:r w:rsidR="002C4557" w:rsidRPr="00F52BC9">
        <w:rPr>
          <w:rStyle w:val="DocumentTextItalics"/>
          <w:color w:val="39B54A"/>
        </w:rPr>
        <w:t xml:space="preserve"> was developed by the GBCA to:</w:t>
      </w:r>
    </w:p>
    <w:p w:rsidR="00B7275A" w:rsidRPr="00F52BC9" w:rsidRDefault="00B7275A" w:rsidP="00B7275A">
      <w:pPr>
        <w:pStyle w:val="BodyoftextBulletPoint"/>
        <w:rPr>
          <w:rStyle w:val="DocumentTextItalics"/>
          <w:color w:val="39B54A"/>
        </w:rPr>
      </w:pPr>
      <w:r w:rsidRPr="00F52BC9">
        <w:rPr>
          <w:rStyle w:val="DocumentTextItalics"/>
          <w:color w:val="39B54A"/>
        </w:rPr>
        <w:t>establish a common language</w:t>
      </w:r>
    </w:p>
    <w:p w:rsidR="00B7275A" w:rsidRPr="00F52BC9" w:rsidRDefault="00B7275A" w:rsidP="00B7275A">
      <w:pPr>
        <w:pStyle w:val="BodyoftextBulletPoint"/>
        <w:rPr>
          <w:rStyle w:val="DocumentTextItalics"/>
          <w:color w:val="39B54A"/>
        </w:rPr>
      </w:pPr>
      <w:r w:rsidRPr="00F52BC9">
        <w:rPr>
          <w:rStyle w:val="DocumentTextItalics"/>
          <w:color w:val="39B54A"/>
        </w:rPr>
        <w:t>set a standard of measurement for built environment sustainability</w:t>
      </w:r>
    </w:p>
    <w:p w:rsidR="00B7275A" w:rsidRPr="00F52BC9" w:rsidRDefault="00B7275A" w:rsidP="00B7275A">
      <w:pPr>
        <w:pStyle w:val="BodyoftextBulletPoint"/>
        <w:rPr>
          <w:rStyle w:val="DocumentTextItalics"/>
          <w:color w:val="39B54A"/>
        </w:rPr>
      </w:pPr>
      <w:r w:rsidRPr="00F52BC9">
        <w:rPr>
          <w:rStyle w:val="DocumentTextItalics"/>
          <w:color w:val="39B54A"/>
        </w:rPr>
        <w:t>promote integrated, holistic design;</w:t>
      </w:r>
    </w:p>
    <w:p w:rsidR="00B7275A" w:rsidRPr="00F52BC9" w:rsidRDefault="00B7275A" w:rsidP="00B7275A">
      <w:pPr>
        <w:pStyle w:val="BodyoftextBulletPoint"/>
        <w:rPr>
          <w:rStyle w:val="DocumentTextItalics"/>
          <w:color w:val="39B54A"/>
        </w:rPr>
      </w:pPr>
      <w:r w:rsidRPr="00F52BC9">
        <w:rPr>
          <w:rStyle w:val="DocumentTextItalics"/>
          <w:color w:val="39B54A"/>
        </w:rPr>
        <w:t>recognise environmental leadership;</w:t>
      </w:r>
    </w:p>
    <w:p w:rsidR="00B7275A" w:rsidRPr="00F52BC9" w:rsidRDefault="00B7275A" w:rsidP="00B7275A">
      <w:pPr>
        <w:pStyle w:val="BodyoftextBulletPoint"/>
        <w:rPr>
          <w:rStyle w:val="DocumentTextItalics"/>
          <w:color w:val="39B54A"/>
        </w:rPr>
      </w:pPr>
      <w:r w:rsidRPr="00F52BC9">
        <w:rPr>
          <w:rStyle w:val="DocumentTextItalics"/>
          <w:color w:val="39B54A"/>
        </w:rPr>
        <w:t>identify and improve life-cycle impacts; and</w:t>
      </w:r>
    </w:p>
    <w:p w:rsidR="00B7275A" w:rsidRPr="00F52BC9" w:rsidRDefault="00B7275A" w:rsidP="00B7275A">
      <w:pPr>
        <w:pStyle w:val="BodyoftextBulletPoint"/>
        <w:rPr>
          <w:rStyle w:val="DocumentTextItalics"/>
          <w:color w:val="39B54A"/>
        </w:rPr>
      </w:pPr>
      <w:r w:rsidRPr="00F52BC9">
        <w:rPr>
          <w:rStyle w:val="DocumentTextItalics"/>
          <w:color w:val="39B54A"/>
        </w:rPr>
        <w:t>raise awareness of the benefits of sustainable design, construction and urban planning.</w:t>
      </w:r>
    </w:p>
    <w:p w:rsidR="006575E5" w:rsidRPr="006575E5" w:rsidRDefault="002C4557" w:rsidP="002C4557">
      <w:pPr>
        <w:sectPr w:rsidR="006575E5" w:rsidRPr="006575E5" w:rsidSect="002C4557">
          <w:pgSz w:w="11906" w:h="16838"/>
          <w:pgMar w:top="1440" w:right="1440" w:bottom="1440" w:left="1440" w:header="708" w:footer="708" w:gutter="0"/>
          <w:cols w:space="708"/>
          <w:docGrid w:linePitch="360"/>
        </w:sectPr>
      </w:pPr>
      <w:r w:rsidRPr="00F52BC9">
        <w:rPr>
          <w:rStyle w:val="DocumentTextItalics"/>
          <w:color w:val="39B54A"/>
        </w:rPr>
        <w:t>It is conditional requirement of obtaining a Green Star</w:t>
      </w:r>
      <w:r w:rsidR="00B15ED3" w:rsidRPr="00F52BC9">
        <w:rPr>
          <w:rStyle w:val="DocumentTextItalics"/>
          <w:color w:val="39B54A"/>
        </w:rPr>
        <w:t xml:space="preserve"> - Office v3</w:t>
      </w:r>
      <w:r w:rsidRPr="00F52BC9">
        <w:rPr>
          <w:rStyle w:val="DocumentTextItalics"/>
          <w:color w:val="39B54A"/>
        </w:rPr>
        <w:t xml:space="preserve"> rating that the base building’s predicted greenhouse gas emissions</w:t>
      </w:r>
      <w:r w:rsidR="00080E7E" w:rsidRPr="00F52BC9">
        <w:rPr>
          <w:rStyle w:val="DocumentTextItalics"/>
          <w:color w:val="39B54A"/>
        </w:rPr>
        <w:t xml:space="preserve"> not exceed 110 kgCO2/m2/annum.</w:t>
      </w:r>
      <w:r w:rsidRPr="00F52BC9">
        <w:rPr>
          <w:rStyle w:val="DocumentTextItalics"/>
          <w:color w:val="39B54A"/>
        </w:rPr>
        <w:t xml:space="preserve"> </w:t>
      </w:r>
    </w:p>
    <w:p w:rsidR="006575E5" w:rsidRPr="006575E5" w:rsidRDefault="006575E5" w:rsidP="006575E5">
      <w:pPr>
        <w:pStyle w:val="Heading1"/>
      </w:pPr>
      <w:bookmarkStart w:id="8" w:name="_Toc366831957"/>
      <w:r>
        <w:lastRenderedPageBreak/>
        <w:t>2.</w:t>
      </w:r>
      <w:r>
        <w:tab/>
        <w:t>Key Personnel</w:t>
      </w:r>
      <w:bookmarkEnd w:id="8"/>
    </w:p>
    <w:p w:rsidR="006575E5" w:rsidRDefault="006575E5" w:rsidP="006575E5">
      <w:r>
        <w:t>The following are details of key personnel involved with the building:</w:t>
      </w:r>
    </w:p>
    <w:tbl>
      <w:tblPr>
        <w:tblStyle w:val="TableGrid"/>
        <w:tblW w:w="10207" w:type="dxa"/>
        <w:tblInd w:w="-601" w:type="dxa"/>
        <w:tblLook w:val="04A0"/>
      </w:tblPr>
      <w:tblGrid>
        <w:gridCol w:w="2063"/>
        <w:gridCol w:w="2270"/>
        <w:gridCol w:w="2179"/>
        <w:gridCol w:w="1877"/>
        <w:gridCol w:w="1818"/>
      </w:tblGrid>
      <w:tr w:rsidR="006B6628" w:rsidTr="006B6628">
        <w:trPr>
          <w:cnfStyle w:val="100000000000"/>
        </w:trPr>
        <w:tc>
          <w:tcPr>
            <w:cnfStyle w:val="001000000000"/>
            <w:tcW w:w="2063" w:type="dxa"/>
          </w:tcPr>
          <w:p w:rsidR="006B6628" w:rsidRPr="009C1A2B" w:rsidRDefault="006B6628" w:rsidP="00D27BA1">
            <w:r w:rsidRPr="009C1A2B">
              <w:t xml:space="preserve">Name </w:t>
            </w:r>
          </w:p>
        </w:tc>
        <w:tc>
          <w:tcPr>
            <w:tcW w:w="2270" w:type="dxa"/>
          </w:tcPr>
          <w:p w:rsidR="006B6628" w:rsidRPr="009C1A2B" w:rsidRDefault="006B6628" w:rsidP="00D27BA1">
            <w:pPr>
              <w:cnfStyle w:val="100000000000"/>
            </w:pPr>
            <w:r w:rsidRPr="009C1A2B">
              <w:t xml:space="preserve">Position  </w:t>
            </w:r>
          </w:p>
        </w:tc>
        <w:tc>
          <w:tcPr>
            <w:tcW w:w="2179" w:type="dxa"/>
          </w:tcPr>
          <w:p w:rsidR="006B6628" w:rsidRPr="009C1A2B" w:rsidRDefault="006B6628" w:rsidP="00D27BA1">
            <w:pPr>
              <w:cnfStyle w:val="100000000000"/>
            </w:pPr>
            <w:r w:rsidRPr="009C1A2B">
              <w:t xml:space="preserve">Responsibility </w:t>
            </w:r>
          </w:p>
        </w:tc>
        <w:tc>
          <w:tcPr>
            <w:tcW w:w="1877" w:type="dxa"/>
          </w:tcPr>
          <w:p w:rsidR="006B6628" w:rsidRPr="009C1A2B" w:rsidRDefault="006B6628" w:rsidP="00D27BA1">
            <w:pPr>
              <w:cnfStyle w:val="100000000000"/>
            </w:pPr>
            <w:r w:rsidRPr="009C1A2B">
              <w:t>Telephone number</w:t>
            </w:r>
          </w:p>
        </w:tc>
        <w:tc>
          <w:tcPr>
            <w:tcW w:w="1818" w:type="dxa"/>
          </w:tcPr>
          <w:p w:rsidR="006B6628" w:rsidRPr="009C1A2B" w:rsidRDefault="006B6628" w:rsidP="00D27BA1">
            <w:pPr>
              <w:cnfStyle w:val="100000000000"/>
            </w:pPr>
            <w:r>
              <w:t>Email address</w:t>
            </w:r>
          </w:p>
        </w:tc>
      </w:tr>
      <w:tr w:rsidR="006B6628" w:rsidTr="006B6628">
        <w:trPr>
          <w:cnfStyle w:val="000000100000"/>
        </w:trPr>
        <w:tc>
          <w:tcPr>
            <w:cnfStyle w:val="001000000000"/>
            <w:tcW w:w="2063" w:type="dxa"/>
          </w:tcPr>
          <w:p w:rsidR="006B6628" w:rsidRPr="009C1A2B" w:rsidRDefault="006B6628" w:rsidP="00D27BA1"/>
        </w:tc>
        <w:tc>
          <w:tcPr>
            <w:tcW w:w="2270" w:type="dxa"/>
          </w:tcPr>
          <w:p w:rsidR="006B6628" w:rsidRPr="00122928" w:rsidRDefault="006B6628" w:rsidP="006B6628">
            <w:pPr>
              <w:cnfStyle w:val="000000100000"/>
              <w:rPr>
                <w:color w:val="39B54A"/>
              </w:rPr>
            </w:pPr>
            <w:proofErr w:type="spellStart"/>
            <w:r w:rsidRPr="00122928">
              <w:rPr>
                <w:color w:val="39B54A"/>
              </w:rPr>
              <w:t>Eg</w:t>
            </w:r>
            <w:proofErr w:type="spellEnd"/>
            <w:r w:rsidRPr="00122928">
              <w:rPr>
                <w:color w:val="39B54A"/>
              </w:rPr>
              <w:t xml:space="preserve"> </w:t>
            </w:r>
            <w:r>
              <w:rPr>
                <w:color w:val="39B54A"/>
              </w:rPr>
              <w:t>Facilities Manager</w:t>
            </w:r>
            <w:r w:rsidRPr="00122928">
              <w:rPr>
                <w:color w:val="39B54A"/>
              </w:rPr>
              <w:t xml:space="preserve">  </w:t>
            </w:r>
          </w:p>
        </w:tc>
        <w:tc>
          <w:tcPr>
            <w:tcW w:w="2179" w:type="dxa"/>
          </w:tcPr>
          <w:p w:rsidR="006B6628" w:rsidRPr="009C1A2B" w:rsidRDefault="006B6628" w:rsidP="00D27BA1">
            <w:pPr>
              <w:cnfStyle w:val="000000100000"/>
            </w:pPr>
          </w:p>
        </w:tc>
        <w:tc>
          <w:tcPr>
            <w:tcW w:w="1877" w:type="dxa"/>
          </w:tcPr>
          <w:p w:rsidR="006B6628" w:rsidRPr="009C1A2B" w:rsidRDefault="006B6628" w:rsidP="00D27BA1">
            <w:pPr>
              <w:cnfStyle w:val="000000100000"/>
            </w:pPr>
          </w:p>
        </w:tc>
        <w:tc>
          <w:tcPr>
            <w:tcW w:w="1818" w:type="dxa"/>
          </w:tcPr>
          <w:p w:rsidR="006B6628" w:rsidRPr="009C1A2B" w:rsidRDefault="006B6628" w:rsidP="00D27BA1">
            <w:pPr>
              <w:cnfStyle w:val="000000100000"/>
            </w:pPr>
          </w:p>
        </w:tc>
      </w:tr>
      <w:tr w:rsidR="006B6628" w:rsidTr="006B6628">
        <w:tc>
          <w:tcPr>
            <w:cnfStyle w:val="001000000000"/>
            <w:tcW w:w="2063" w:type="dxa"/>
          </w:tcPr>
          <w:p w:rsidR="006B6628" w:rsidRPr="009C1A2B" w:rsidRDefault="006B6628" w:rsidP="00D27BA1"/>
        </w:tc>
        <w:tc>
          <w:tcPr>
            <w:tcW w:w="2270" w:type="dxa"/>
          </w:tcPr>
          <w:p w:rsidR="006B6628" w:rsidRPr="00122928" w:rsidRDefault="006B6628" w:rsidP="006B6628">
            <w:pPr>
              <w:cnfStyle w:val="000000000000"/>
              <w:rPr>
                <w:color w:val="39B54A"/>
              </w:rPr>
            </w:pPr>
            <w:r w:rsidRPr="00122928">
              <w:rPr>
                <w:color w:val="39B54A"/>
              </w:rPr>
              <w:t xml:space="preserve"> </w:t>
            </w:r>
            <w:proofErr w:type="spellStart"/>
            <w:r w:rsidRPr="00122928">
              <w:rPr>
                <w:color w:val="39B54A"/>
              </w:rPr>
              <w:t>Eg</w:t>
            </w:r>
            <w:proofErr w:type="spellEnd"/>
            <w:r w:rsidRPr="00122928">
              <w:rPr>
                <w:color w:val="39B54A"/>
              </w:rPr>
              <w:t xml:space="preserve"> </w:t>
            </w:r>
            <w:r>
              <w:rPr>
                <w:color w:val="39B54A"/>
              </w:rPr>
              <w:t>Tenant Representative</w:t>
            </w:r>
          </w:p>
        </w:tc>
        <w:tc>
          <w:tcPr>
            <w:tcW w:w="2179" w:type="dxa"/>
          </w:tcPr>
          <w:p w:rsidR="006B6628" w:rsidRPr="009C1A2B" w:rsidRDefault="006B6628" w:rsidP="00D27BA1">
            <w:pPr>
              <w:cnfStyle w:val="000000000000"/>
            </w:pPr>
          </w:p>
        </w:tc>
        <w:tc>
          <w:tcPr>
            <w:tcW w:w="1877" w:type="dxa"/>
          </w:tcPr>
          <w:p w:rsidR="006B6628" w:rsidRPr="009C1A2B" w:rsidRDefault="006B6628" w:rsidP="00D27BA1">
            <w:pPr>
              <w:cnfStyle w:val="000000000000"/>
            </w:pPr>
          </w:p>
        </w:tc>
        <w:tc>
          <w:tcPr>
            <w:tcW w:w="1818" w:type="dxa"/>
          </w:tcPr>
          <w:p w:rsidR="006B6628" w:rsidRPr="009C1A2B" w:rsidRDefault="006B6628" w:rsidP="00D27BA1">
            <w:pPr>
              <w:cnfStyle w:val="000000000000"/>
            </w:pPr>
          </w:p>
        </w:tc>
      </w:tr>
    </w:tbl>
    <w:p w:rsidR="006575E5" w:rsidRDefault="006575E5" w:rsidP="006575E5"/>
    <w:p w:rsidR="006575E5" w:rsidRDefault="006575E5" w:rsidP="006575E5">
      <w:pPr>
        <w:pStyle w:val="Heading1"/>
        <w:sectPr w:rsidR="006575E5"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9" w:name="_Toc366831958"/>
      <w:r>
        <w:lastRenderedPageBreak/>
        <w:t>3.</w:t>
      </w:r>
      <w:r>
        <w:tab/>
        <w:t>About Building</w:t>
      </w:r>
      <w:r w:rsidR="00895EB1">
        <w:t xml:space="preserve"> and its Systems</w:t>
      </w:r>
      <w:bookmarkEnd w:id="9"/>
    </w:p>
    <w:p w:rsidR="006575E5" w:rsidRPr="006575E5" w:rsidRDefault="006575E5" w:rsidP="006575E5">
      <w:r w:rsidRPr="006575E5">
        <w:t>[Provide a short description of the building including any other uses (such as retail, community facilities etc)]</w:t>
      </w:r>
    </w:p>
    <w:p w:rsidR="00B7275A" w:rsidRDefault="00B7275A" w:rsidP="00B7275A">
      <w:pPr>
        <w:pStyle w:val="NoSpacing"/>
      </w:pPr>
    </w:p>
    <w:p w:rsidR="006575E5" w:rsidRPr="006575E5" w:rsidRDefault="006575E5" w:rsidP="006575E5">
      <w:pPr>
        <w:pStyle w:val="Heading2"/>
      </w:pPr>
      <w:bookmarkStart w:id="10" w:name="_Toc366831959"/>
      <w:r>
        <w:t>3.1</w:t>
      </w:r>
      <w:r>
        <w:tab/>
      </w:r>
      <w:r w:rsidR="001838B8">
        <w:t xml:space="preserve">Mechanical </w:t>
      </w:r>
      <w:r w:rsidRPr="006575E5">
        <w:t>System</w:t>
      </w:r>
      <w:r w:rsidR="001838B8">
        <w:t>s</w:t>
      </w:r>
      <w:r w:rsidR="000B73CA">
        <w:t xml:space="preserve"> (Heating, Ventilation and Cooling System)</w:t>
      </w:r>
      <w:bookmarkEnd w:id="10"/>
    </w:p>
    <w:p w:rsidR="006575E5" w:rsidRPr="006575E5" w:rsidRDefault="006575E5" w:rsidP="006575E5">
      <w:r w:rsidRPr="006575E5">
        <w:t xml:space="preserve">[Provide a simple description of the </w:t>
      </w:r>
      <w:r w:rsidR="000B73CA">
        <w:t xml:space="preserve">HVAC </w:t>
      </w:r>
      <w:r w:rsidRPr="006575E5">
        <w:t>system including the following:</w:t>
      </w:r>
    </w:p>
    <w:p w:rsidR="002C4557" w:rsidRDefault="006575E5" w:rsidP="002C4557">
      <w:pPr>
        <w:pStyle w:val="BodyoftextBulletPoint"/>
      </w:pPr>
      <w:r w:rsidRPr="006575E5">
        <w:t>Provide a simplified diagram of the system</w:t>
      </w:r>
      <w:r w:rsidR="00C63673">
        <w:t>]</w:t>
      </w:r>
    </w:p>
    <w:p w:rsidR="002C4557" w:rsidRPr="00495349" w:rsidRDefault="0027597E" w:rsidP="00AB7A7C">
      <w:pPr>
        <w:pStyle w:val="BodyText"/>
        <w:rPr>
          <w:rStyle w:val="Strong"/>
        </w:rPr>
      </w:pPr>
      <w:r w:rsidRPr="00495349">
        <w:rPr>
          <w:rStyle w:val="Strong"/>
        </w:rPr>
        <w:t xml:space="preserve">Example: </w:t>
      </w:r>
    </w:p>
    <w:p w:rsidR="006575E5" w:rsidRPr="00F52BC9" w:rsidRDefault="0027597E" w:rsidP="001838B8">
      <w:pPr>
        <w:rPr>
          <w:color w:val="39B54A"/>
        </w:rPr>
      </w:pPr>
      <w:r w:rsidRPr="00F52BC9">
        <w:rPr>
          <w:rStyle w:val="DocumentTextItalics"/>
          <w:color w:val="39B54A"/>
        </w:rPr>
        <w:t>The HVAC system is</w:t>
      </w:r>
      <w:r w:rsidR="00A97598" w:rsidRPr="00F52BC9">
        <w:rPr>
          <w:rStyle w:val="DocumentTextItalics"/>
          <w:color w:val="39B54A"/>
        </w:rPr>
        <w:t xml:space="preserve"> comprised of </w:t>
      </w:r>
      <w:r w:rsidRPr="00F52BC9">
        <w:rPr>
          <w:rStyle w:val="DocumentTextItalics"/>
          <w:color w:val="39B54A"/>
        </w:rPr>
        <w:t>active chilled beams, with constant volume A</w:t>
      </w:r>
      <w:r w:rsidR="00A97598" w:rsidRPr="00F52BC9">
        <w:rPr>
          <w:rStyle w:val="DocumentTextItalics"/>
          <w:color w:val="39B54A"/>
        </w:rPr>
        <w:t xml:space="preserve">ir Handling </w:t>
      </w:r>
      <w:r w:rsidRPr="00F52BC9">
        <w:rPr>
          <w:rStyle w:val="DocumentTextItalics"/>
          <w:color w:val="39B54A"/>
        </w:rPr>
        <w:t>U</w:t>
      </w:r>
      <w:r w:rsidR="00A97598" w:rsidRPr="00F52BC9">
        <w:rPr>
          <w:rStyle w:val="DocumentTextItalics"/>
          <w:color w:val="39B54A"/>
        </w:rPr>
        <w:t>nits</w:t>
      </w:r>
      <w:r w:rsidRPr="00F52BC9">
        <w:rPr>
          <w:rStyle w:val="DocumentTextItalics"/>
          <w:color w:val="39B54A"/>
        </w:rPr>
        <w:t xml:space="preserve"> in the plant rooms.  The cooling system is served</w:t>
      </w:r>
      <w:r w:rsidR="00A97598" w:rsidRPr="00F52BC9">
        <w:rPr>
          <w:rStyle w:val="DocumentTextItalics"/>
          <w:color w:val="39B54A"/>
        </w:rPr>
        <w:t xml:space="preserve"> by </w:t>
      </w:r>
      <w:r w:rsidRPr="00F52BC9">
        <w:rPr>
          <w:rStyle w:val="DocumentTextItalics"/>
          <w:color w:val="39B54A"/>
        </w:rPr>
        <w:t>high efficiency mechanical chillers located on the roof.  The heating system is provided heating from gas fired boilers on the roof.</w:t>
      </w:r>
    </w:p>
    <w:p w:rsidR="00F41171" w:rsidRPr="006575E5" w:rsidRDefault="00F41171" w:rsidP="00F41171">
      <w:pPr>
        <w:pStyle w:val="Heading3"/>
      </w:pPr>
      <w:bookmarkStart w:id="11" w:name="_Toc366831960"/>
      <w:r>
        <w:t>3.1.1</w:t>
      </w:r>
      <w:r>
        <w:tab/>
        <w:t>Intended Operation of the System</w:t>
      </w:r>
      <w:bookmarkEnd w:id="11"/>
    </w:p>
    <w:p w:rsidR="00F41171" w:rsidRDefault="00F41171" w:rsidP="00F41171">
      <w:r w:rsidRPr="006575E5">
        <w:t>[Describe the intended operation of the system</w:t>
      </w:r>
      <w:r w:rsidR="00F52BC9">
        <w:t>]</w:t>
      </w:r>
    </w:p>
    <w:p w:rsidR="001820B8" w:rsidRDefault="001820B8" w:rsidP="000A0311">
      <w:pPr>
        <w:pStyle w:val="BodyText"/>
        <w:rPr>
          <w:rStyle w:val="Strong"/>
        </w:rPr>
      </w:pPr>
      <w:r w:rsidRPr="00495349">
        <w:rPr>
          <w:rStyle w:val="Strong"/>
        </w:rPr>
        <w:t>Example:</w:t>
      </w:r>
    </w:p>
    <w:tbl>
      <w:tblPr>
        <w:tblStyle w:val="TableGrid"/>
        <w:tblW w:w="0" w:type="auto"/>
        <w:tblLook w:val="04A0"/>
      </w:tblPr>
      <w:tblGrid>
        <w:gridCol w:w="4518"/>
        <w:gridCol w:w="4508"/>
      </w:tblGrid>
      <w:tr w:rsidR="001820B8" w:rsidRPr="001820B8" w:rsidTr="00495349">
        <w:trPr>
          <w:cnfStyle w:val="100000000000"/>
        </w:trPr>
        <w:tc>
          <w:tcPr>
            <w:cnfStyle w:val="001000000000"/>
            <w:tcW w:w="4518" w:type="dxa"/>
          </w:tcPr>
          <w:p w:rsidR="001820B8" w:rsidRPr="00062742" w:rsidRDefault="001820B8" w:rsidP="00062742">
            <w:pPr>
              <w:rPr>
                <w:rStyle w:val="DocumentTextItalics"/>
              </w:rPr>
            </w:pPr>
            <w:r w:rsidRPr="00062742">
              <w:rPr>
                <w:rStyle w:val="DocumentTextItalics"/>
              </w:rPr>
              <w:t xml:space="preserve">Item </w:t>
            </w:r>
          </w:p>
        </w:tc>
        <w:tc>
          <w:tcPr>
            <w:tcW w:w="4508" w:type="dxa"/>
          </w:tcPr>
          <w:p w:rsidR="001820B8" w:rsidRPr="00062742" w:rsidRDefault="001820B8" w:rsidP="00062742">
            <w:pPr>
              <w:cnfStyle w:val="100000000000"/>
              <w:rPr>
                <w:rStyle w:val="DocumentTextItalics"/>
              </w:rPr>
            </w:pPr>
            <w:r w:rsidRPr="00062742">
              <w:rPr>
                <w:rStyle w:val="DocumentTextItalics"/>
              </w:rPr>
              <w:t>Design Criteria</w:t>
            </w:r>
          </w:p>
        </w:tc>
      </w:tr>
      <w:tr w:rsidR="001820B8" w:rsidRPr="001820B8" w:rsidTr="00495349">
        <w:trPr>
          <w:cnfStyle w:val="000000100000"/>
        </w:trPr>
        <w:tc>
          <w:tcPr>
            <w:cnfStyle w:val="001000000000"/>
            <w:tcW w:w="4518" w:type="dxa"/>
          </w:tcPr>
          <w:p w:rsidR="001820B8" w:rsidRPr="002975F8" w:rsidRDefault="001820B8" w:rsidP="00062742">
            <w:pPr>
              <w:rPr>
                <w:rStyle w:val="DocumentTextItalics"/>
                <w:color w:val="39B54A"/>
              </w:rPr>
            </w:pPr>
            <w:r w:rsidRPr="002975F8">
              <w:rPr>
                <w:rStyle w:val="DocumentTextItalics"/>
                <w:color w:val="39B54A"/>
              </w:rPr>
              <w:t xml:space="preserve">Design ambient conditions for air conditioning plant </w:t>
            </w:r>
          </w:p>
        </w:tc>
        <w:tc>
          <w:tcPr>
            <w:tcW w:w="4508" w:type="dxa"/>
          </w:tcPr>
          <w:p w:rsidR="001820B8" w:rsidRPr="002975F8" w:rsidRDefault="001820B8" w:rsidP="001820B8">
            <w:pPr>
              <w:cnfStyle w:val="000000100000"/>
              <w:rPr>
                <w:rStyle w:val="DocumentTextItalics"/>
                <w:color w:val="39B54A"/>
              </w:rPr>
            </w:pPr>
            <w:r w:rsidRPr="002975F8">
              <w:rPr>
                <w:rStyle w:val="DocumentTextItalics"/>
                <w:color w:val="39B54A"/>
              </w:rPr>
              <w:t xml:space="preserve">Summer:- </w:t>
            </w:r>
          </w:p>
          <w:p w:rsidR="001820B8" w:rsidRPr="002975F8" w:rsidRDefault="00A97598" w:rsidP="001820B8">
            <w:pPr>
              <w:cnfStyle w:val="000000100000"/>
              <w:rPr>
                <w:rStyle w:val="DocumentTextItalics"/>
                <w:color w:val="39B54A"/>
              </w:rPr>
            </w:pPr>
            <w:r w:rsidRPr="002975F8">
              <w:rPr>
                <w:rStyle w:val="DocumentTextItalics"/>
                <w:color w:val="39B54A"/>
              </w:rPr>
              <w:t>36.6</w:t>
            </w:r>
            <w:r w:rsidR="00E331A6" w:rsidRPr="002975F8">
              <w:rPr>
                <w:rStyle w:val="DocumentTextItalics"/>
                <w:color w:val="39B54A"/>
              </w:rPr>
              <w:t xml:space="preserve"> </w:t>
            </w:r>
            <w:r w:rsidR="001820B8" w:rsidRPr="002975F8">
              <w:rPr>
                <w:rStyle w:val="DocumentTextItalics"/>
                <w:color w:val="39B54A"/>
              </w:rPr>
              <w:t>ºC dry bulb</w:t>
            </w:r>
            <w:r w:rsidR="00E331A6" w:rsidRPr="002975F8">
              <w:rPr>
                <w:rStyle w:val="DocumentTextItalics"/>
                <w:color w:val="39B54A"/>
              </w:rPr>
              <w:t xml:space="preserve"> maximum</w:t>
            </w:r>
            <w:r w:rsidR="001820B8" w:rsidRPr="002975F8">
              <w:rPr>
                <w:rStyle w:val="DocumentTextItalics"/>
                <w:color w:val="39B54A"/>
              </w:rPr>
              <w:t xml:space="preserve"> </w:t>
            </w:r>
          </w:p>
          <w:p w:rsidR="001820B8" w:rsidRPr="002975F8" w:rsidRDefault="00E331A6" w:rsidP="001820B8">
            <w:pPr>
              <w:cnfStyle w:val="000000100000"/>
              <w:rPr>
                <w:rStyle w:val="DocumentTextItalics"/>
                <w:color w:val="39B54A"/>
              </w:rPr>
            </w:pPr>
            <w:r w:rsidRPr="002975F8">
              <w:rPr>
                <w:rStyle w:val="DocumentTextItalics"/>
                <w:color w:val="39B54A"/>
              </w:rPr>
              <w:t>23.0 ºC wet bulb maximum</w:t>
            </w:r>
            <w:r w:rsidR="001820B8" w:rsidRPr="002975F8">
              <w:rPr>
                <w:rStyle w:val="DocumentTextItalics"/>
                <w:color w:val="39B54A"/>
              </w:rPr>
              <w:t xml:space="preserve"> </w:t>
            </w:r>
          </w:p>
          <w:p w:rsidR="001820B8" w:rsidRPr="002975F8" w:rsidRDefault="001820B8" w:rsidP="001820B8">
            <w:pPr>
              <w:cnfStyle w:val="000000100000"/>
              <w:rPr>
                <w:rStyle w:val="DocumentTextItalics"/>
                <w:color w:val="39B54A"/>
              </w:rPr>
            </w:pPr>
            <w:r w:rsidRPr="002975F8">
              <w:rPr>
                <w:rStyle w:val="DocumentTextItalics"/>
                <w:color w:val="39B54A"/>
              </w:rPr>
              <w:t xml:space="preserve">Full solar load </w:t>
            </w:r>
          </w:p>
          <w:p w:rsidR="001820B8" w:rsidRPr="002975F8" w:rsidRDefault="001820B8" w:rsidP="001820B8">
            <w:pPr>
              <w:cnfStyle w:val="000000100000"/>
              <w:rPr>
                <w:rStyle w:val="DocumentTextItalics"/>
                <w:color w:val="39B54A"/>
              </w:rPr>
            </w:pPr>
            <w:r w:rsidRPr="002975F8">
              <w:rPr>
                <w:rStyle w:val="DocumentTextItalics"/>
                <w:color w:val="39B54A"/>
              </w:rPr>
              <w:t xml:space="preserve">Winter:- </w:t>
            </w:r>
          </w:p>
          <w:p w:rsidR="00E331A6" w:rsidRPr="002975F8" w:rsidRDefault="001820B8" w:rsidP="00E331A6">
            <w:pPr>
              <w:cnfStyle w:val="000000100000"/>
              <w:rPr>
                <w:rStyle w:val="DocumentTextItalics"/>
                <w:color w:val="39B54A"/>
              </w:rPr>
            </w:pPr>
            <w:r w:rsidRPr="002975F8">
              <w:rPr>
                <w:rStyle w:val="DocumentTextItalics"/>
                <w:color w:val="39B54A"/>
              </w:rPr>
              <w:t>6.0 ºC dry bulb minimum</w:t>
            </w:r>
          </w:p>
          <w:p w:rsidR="001820B8" w:rsidRPr="002975F8" w:rsidRDefault="001820B8" w:rsidP="00E331A6">
            <w:pPr>
              <w:cnfStyle w:val="000000100000"/>
              <w:rPr>
                <w:rStyle w:val="DocumentTextItalics"/>
                <w:color w:val="39B54A"/>
              </w:rPr>
            </w:pPr>
            <w:r w:rsidRPr="002975F8">
              <w:rPr>
                <w:rStyle w:val="DocumentTextItalics"/>
                <w:color w:val="39B54A"/>
              </w:rPr>
              <w:t>Zero solar load</w:t>
            </w:r>
          </w:p>
        </w:tc>
      </w:tr>
      <w:tr w:rsidR="001820B8" w:rsidRPr="001820B8" w:rsidTr="00495349">
        <w:tc>
          <w:tcPr>
            <w:cnfStyle w:val="001000000000"/>
            <w:tcW w:w="4518" w:type="dxa"/>
          </w:tcPr>
          <w:p w:rsidR="001820B8" w:rsidRPr="002975F8" w:rsidRDefault="001820B8" w:rsidP="00062742">
            <w:pPr>
              <w:rPr>
                <w:rStyle w:val="DocumentTextItalics"/>
                <w:color w:val="39B54A"/>
              </w:rPr>
            </w:pPr>
            <w:r w:rsidRPr="002975F8">
              <w:rPr>
                <w:rStyle w:val="DocumentTextItalics"/>
                <w:color w:val="39B54A"/>
              </w:rPr>
              <w:t>Internal conditions for air condition</w:t>
            </w:r>
            <w:r w:rsidR="00A97598" w:rsidRPr="002975F8">
              <w:rPr>
                <w:rStyle w:val="DocumentTextItalics"/>
                <w:color w:val="39B54A"/>
              </w:rPr>
              <w:t>ing plant</w:t>
            </w:r>
          </w:p>
        </w:tc>
        <w:tc>
          <w:tcPr>
            <w:tcW w:w="4508" w:type="dxa"/>
          </w:tcPr>
          <w:p w:rsidR="001820B8" w:rsidRPr="002975F8" w:rsidRDefault="001820B8" w:rsidP="001820B8">
            <w:pPr>
              <w:cnfStyle w:val="000000000000"/>
              <w:rPr>
                <w:rStyle w:val="DocumentTextItalics"/>
                <w:color w:val="39B54A"/>
              </w:rPr>
            </w:pPr>
            <w:r w:rsidRPr="002975F8">
              <w:rPr>
                <w:rStyle w:val="DocumentTextItalics"/>
                <w:color w:val="39B54A"/>
              </w:rPr>
              <w:t xml:space="preserve">Summer: 23.0ºC +/- 1.5K dry bulb </w:t>
            </w:r>
          </w:p>
          <w:p w:rsidR="001820B8" w:rsidRPr="002975F8" w:rsidRDefault="001820B8" w:rsidP="001820B8">
            <w:pPr>
              <w:cnfStyle w:val="000000000000"/>
              <w:rPr>
                <w:rStyle w:val="DocumentTextItalics"/>
                <w:color w:val="39B54A"/>
              </w:rPr>
            </w:pPr>
            <w:r w:rsidRPr="002975F8">
              <w:rPr>
                <w:rStyle w:val="DocumentTextItalics"/>
                <w:color w:val="39B54A"/>
              </w:rPr>
              <w:t xml:space="preserve">50% Relative Humidity (Anticipated – Not controlled) </w:t>
            </w:r>
          </w:p>
          <w:p w:rsidR="001820B8" w:rsidRPr="002975F8" w:rsidRDefault="001820B8" w:rsidP="001820B8">
            <w:pPr>
              <w:pStyle w:val="NoSpacing"/>
              <w:cnfStyle w:val="000000000000"/>
              <w:rPr>
                <w:rStyle w:val="DocumentTextItalics"/>
                <w:color w:val="39B54A"/>
              </w:rPr>
            </w:pPr>
            <w:r w:rsidRPr="002975F8">
              <w:rPr>
                <w:rStyle w:val="DocumentTextItalics"/>
                <w:color w:val="39B54A"/>
              </w:rPr>
              <w:t>Winter:- 21.0ºC +/- 1.5K dry bulb minimum</w:t>
            </w:r>
          </w:p>
        </w:tc>
      </w:tr>
      <w:tr w:rsidR="001820B8" w:rsidRPr="001820B8" w:rsidTr="00495349">
        <w:trPr>
          <w:cnfStyle w:val="000000100000"/>
        </w:trPr>
        <w:tc>
          <w:tcPr>
            <w:cnfStyle w:val="001000000000"/>
            <w:tcW w:w="4518" w:type="dxa"/>
          </w:tcPr>
          <w:p w:rsidR="001820B8" w:rsidRPr="002975F8" w:rsidRDefault="001820B8" w:rsidP="00062742">
            <w:pPr>
              <w:rPr>
                <w:rStyle w:val="DocumentTextItalics"/>
                <w:color w:val="39B54A"/>
              </w:rPr>
            </w:pPr>
            <w:r w:rsidRPr="002975F8">
              <w:rPr>
                <w:rStyle w:val="DocumentTextItalics"/>
                <w:color w:val="39B54A"/>
              </w:rPr>
              <w:t xml:space="preserve">Ventilation </w:t>
            </w:r>
          </w:p>
        </w:tc>
        <w:tc>
          <w:tcPr>
            <w:tcW w:w="4508" w:type="dxa"/>
          </w:tcPr>
          <w:p w:rsidR="001820B8" w:rsidRPr="002975F8" w:rsidRDefault="001820B8" w:rsidP="001820B8">
            <w:pPr>
              <w:pStyle w:val="NoSpacing"/>
              <w:cnfStyle w:val="000000100000"/>
              <w:rPr>
                <w:rStyle w:val="DocumentTextItalics"/>
                <w:color w:val="39B54A"/>
              </w:rPr>
            </w:pPr>
            <w:r w:rsidRPr="002975F8">
              <w:rPr>
                <w:rStyle w:val="DocumentTextItalics"/>
                <w:color w:val="39B54A"/>
              </w:rPr>
              <w:t>In accordance with AS1668.2 – 1991 – plus 50% additional to meet Green Star requirements - Generally 11.25 l/s / person.</w:t>
            </w:r>
          </w:p>
        </w:tc>
      </w:tr>
      <w:tr w:rsidR="001820B8" w:rsidRPr="001820B8" w:rsidTr="00495349">
        <w:tc>
          <w:tcPr>
            <w:cnfStyle w:val="001000000000"/>
            <w:tcW w:w="4518" w:type="dxa"/>
          </w:tcPr>
          <w:p w:rsidR="001820B8" w:rsidRPr="002975F8" w:rsidRDefault="001820B8" w:rsidP="00062742">
            <w:pPr>
              <w:rPr>
                <w:rStyle w:val="DocumentTextItalics"/>
                <w:color w:val="39B54A"/>
              </w:rPr>
            </w:pPr>
            <w:r w:rsidRPr="002975F8">
              <w:rPr>
                <w:rStyle w:val="DocumentTextItalics"/>
                <w:color w:val="39B54A"/>
              </w:rPr>
              <w:t xml:space="preserve">Etc </w:t>
            </w:r>
          </w:p>
        </w:tc>
        <w:tc>
          <w:tcPr>
            <w:tcW w:w="4508" w:type="dxa"/>
          </w:tcPr>
          <w:p w:rsidR="001820B8" w:rsidRPr="001820B8" w:rsidRDefault="001820B8" w:rsidP="001820B8">
            <w:pPr>
              <w:pStyle w:val="NoSpacing"/>
              <w:cnfStyle w:val="000000000000"/>
              <w:rPr>
                <w:rStyle w:val="DocumentTextItalics"/>
              </w:rPr>
            </w:pPr>
          </w:p>
        </w:tc>
      </w:tr>
    </w:tbl>
    <w:p w:rsidR="001820B8" w:rsidRDefault="001820B8" w:rsidP="001820B8">
      <w:pPr>
        <w:pStyle w:val="NoSpacing"/>
      </w:pPr>
    </w:p>
    <w:p w:rsidR="001820B8" w:rsidRDefault="001820B8" w:rsidP="001820B8">
      <w:pPr>
        <w:pStyle w:val="NoSpacing"/>
      </w:pPr>
    </w:p>
    <w:p w:rsidR="00F41171" w:rsidRPr="006575E5" w:rsidRDefault="00F41171" w:rsidP="00F41171">
      <w:pPr>
        <w:pStyle w:val="Heading3"/>
      </w:pPr>
      <w:bookmarkStart w:id="12" w:name="_Toc366831961"/>
      <w:r>
        <w:t>3.1.2</w:t>
      </w:r>
      <w:r>
        <w:tab/>
        <w:t>Components and Importance of Efficient Use</w:t>
      </w:r>
      <w:bookmarkEnd w:id="12"/>
    </w:p>
    <w:p w:rsidR="00F41171" w:rsidRDefault="00C63673" w:rsidP="00F41171">
      <w:r>
        <w:t>[</w:t>
      </w:r>
      <w:r w:rsidR="00F41171" w:rsidRPr="006575E5">
        <w:t>List the main components (including control) and the importan</w:t>
      </w:r>
      <w:r w:rsidR="00E331A6">
        <w:t>ce</w:t>
      </w:r>
      <w:r w:rsidR="00F41171" w:rsidRPr="006575E5">
        <w:t xml:space="preserve"> of their efficient use</w:t>
      </w:r>
      <w:r>
        <w:t>]</w:t>
      </w:r>
    </w:p>
    <w:p w:rsidR="001820B8" w:rsidRPr="00495349" w:rsidRDefault="001820B8" w:rsidP="000A0311">
      <w:pPr>
        <w:pStyle w:val="BodyText"/>
        <w:rPr>
          <w:rStyle w:val="Strong"/>
        </w:rPr>
      </w:pPr>
      <w:r w:rsidRPr="00495349">
        <w:rPr>
          <w:rStyle w:val="Strong"/>
        </w:rPr>
        <w:t xml:space="preserve">Example: </w:t>
      </w:r>
    </w:p>
    <w:p w:rsidR="001820B8" w:rsidRPr="002975F8" w:rsidRDefault="001820B8" w:rsidP="001820B8">
      <w:pPr>
        <w:rPr>
          <w:rStyle w:val="DocumentTextItalics"/>
          <w:color w:val="39B54A"/>
        </w:rPr>
      </w:pPr>
      <w:r w:rsidRPr="002975F8">
        <w:rPr>
          <w:rStyle w:val="DocumentTextItalics"/>
          <w:color w:val="39B54A"/>
        </w:rPr>
        <w:t xml:space="preserve">The cooling and heating systems comprise of the following: </w:t>
      </w:r>
    </w:p>
    <w:p w:rsidR="001820B8" w:rsidRPr="002975F8" w:rsidRDefault="001820B8" w:rsidP="001820B8">
      <w:pPr>
        <w:rPr>
          <w:rStyle w:val="DocumentTextItalics"/>
          <w:color w:val="39B54A"/>
        </w:rPr>
      </w:pPr>
      <w:r w:rsidRPr="002975F8">
        <w:rPr>
          <w:rStyle w:val="DocumentTextItalics"/>
          <w:color w:val="39B54A"/>
        </w:rPr>
        <w:t xml:space="preserve">Four heat recovery variable refrigerant volume (VRV) systems consisting of high efficiency air cooled condensers located on the external roof deck connected via insulated refrigerant </w:t>
      </w:r>
      <w:proofErr w:type="spellStart"/>
      <w:r w:rsidRPr="002975F8">
        <w:rPr>
          <w:rStyle w:val="DocumentTextItalics"/>
          <w:color w:val="39B54A"/>
        </w:rPr>
        <w:t>pipework</w:t>
      </w:r>
      <w:proofErr w:type="spellEnd"/>
      <w:r w:rsidRPr="002975F8">
        <w:rPr>
          <w:rStyle w:val="DocumentTextItalics"/>
          <w:color w:val="39B54A"/>
        </w:rPr>
        <w:t xml:space="preserve"> to internal ducted fan coil units (FCU’s) loca</w:t>
      </w:r>
      <w:r w:rsidR="006446A1" w:rsidRPr="002975F8">
        <w:rPr>
          <w:rStyle w:val="DocumentTextItalics"/>
          <w:color w:val="39B54A"/>
        </w:rPr>
        <w:t xml:space="preserve">ted in the </w:t>
      </w:r>
      <w:r w:rsidR="008638CB" w:rsidRPr="002975F8">
        <w:rPr>
          <w:rStyle w:val="DocumentTextItalics"/>
          <w:color w:val="39B54A"/>
        </w:rPr>
        <w:t xml:space="preserve">building's </w:t>
      </w:r>
      <w:r w:rsidR="006446A1" w:rsidRPr="002975F8">
        <w:rPr>
          <w:rStyle w:val="DocumentTextItalics"/>
          <w:color w:val="39B54A"/>
        </w:rPr>
        <w:t>ceiling space.</w:t>
      </w:r>
      <w:r w:rsidRPr="002975F8">
        <w:rPr>
          <w:rStyle w:val="DocumentTextItalics"/>
          <w:color w:val="39B54A"/>
        </w:rPr>
        <w:t xml:space="preserve"> </w:t>
      </w:r>
    </w:p>
    <w:p w:rsidR="001820B8" w:rsidRPr="002975F8" w:rsidRDefault="001820B8" w:rsidP="001820B8">
      <w:pPr>
        <w:rPr>
          <w:color w:val="39B54A"/>
        </w:rPr>
      </w:pPr>
      <w:r w:rsidRPr="002975F8">
        <w:rPr>
          <w:rStyle w:val="DocumentTextItalics"/>
          <w:color w:val="39B54A"/>
        </w:rPr>
        <w:t>Conditioned air from the FCU’s is delivered to the occupied spaces via insulated steel and flexible ductwork and ceiling mounted high induction radial swirl diffusers</w:t>
      </w:r>
      <w:r w:rsidR="006446A1" w:rsidRPr="002975F8">
        <w:rPr>
          <w:rStyle w:val="DocumentTextItalics"/>
          <w:color w:val="39B54A"/>
        </w:rPr>
        <w:t>.</w:t>
      </w:r>
    </w:p>
    <w:p w:rsidR="001820B8" w:rsidRPr="006575E5" w:rsidRDefault="001820B8" w:rsidP="001820B8">
      <w:pPr>
        <w:pStyle w:val="NoSpacing"/>
      </w:pPr>
    </w:p>
    <w:p w:rsidR="00F41171" w:rsidRPr="006575E5" w:rsidRDefault="00F41171" w:rsidP="00F41171">
      <w:pPr>
        <w:pStyle w:val="Heading3"/>
      </w:pPr>
      <w:bookmarkStart w:id="13" w:name="_Toc366831962"/>
      <w:r>
        <w:t>3.1.3</w:t>
      </w:r>
      <w:r>
        <w:tab/>
        <w:t>Maintenance Needs</w:t>
      </w:r>
      <w:bookmarkEnd w:id="13"/>
    </w:p>
    <w:p w:rsidR="00F41171" w:rsidRDefault="008638CB" w:rsidP="00F41171">
      <w:r>
        <w:t>[</w:t>
      </w:r>
      <w:r w:rsidR="00F41171" w:rsidRPr="006575E5">
        <w:t>Detail maintenance needs</w:t>
      </w:r>
      <w:r>
        <w:t>]</w:t>
      </w:r>
      <w:r w:rsidR="00F41171" w:rsidRPr="006575E5">
        <w:t xml:space="preserve"> </w:t>
      </w:r>
    </w:p>
    <w:p w:rsidR="00495349" w:rsidRPr="00495349" w:rsidRDefault="00495349" w:rsidP="00F41171">
      <w:pPr>
        <w:rPr>
          <w:rStyle w:val="Strong"/>
        </w:rPr>
      </w:pPr>
      <w:r>
        <w:rPr>
          <w:rStyle w:val="Strong"/>
        </w:rPr>
        <w:t>Example:</w:t>
      </w:r>
    </w:p>
    <w:tbl>
      <w:tblPr>
        <w:tblStyle w:val="TableGrid"/>
        <w:tblW w:w="0" w:type="auto"/>
        <w:tblLook w:val="04A0"/>
      </w:tblPr>
      <w:tblGrid>
        <w:gridCol w:w="4526"/>
        <w:gridCol w:w="4500"/>
      </w:tblGrid>
      <w:tr w:rsidR="008638CB" w:rsidTr="0066774F">
        <w:trPr>
          <w:cnfStyle w:val="100000000000"/>
        </w:trPr>
        <w:tc>
          <w:tcPr>
            <w:cnfStyle w:val="001000000000"/>
            <w:tcW w:w="4526" w:type="dxa"/>
          </w:tcPr>
          <w:p w:rsidR="008638CB" w:rsidRPr="00C63673" w:rsidRDefault="008638CB" w:rsidP="001820B8">
            <w:pPr>
              <w:rPr>
                <w:rStyle w:val="DocumentTextItalics"/>
              </w:rPr>
            </w:pPr>
            <w:r w:rsidRPr="00C63673">
              <w:rPr>
                <w:rStyle w:val="DocumentTextItalics"/>
              </w:rPr>
              <w:t xml:space="preserve">Item </w:t>
            </w:r>
          </w:p>
        </w:tc>
        <w:tc>
          <w:tcPr>
            <w:tcW w:w="4500" w:type="dxa"/>
          </w:tcPr>
          <w:p w:rsidR="008638CB" w:rsidRPr="00C63673" w:rsidRDefault="008638CB" w:rsidP="001820B8">
            <w:pPr>
              <w:cnfStyle w:val="100000000000"/>
              <w:rPr>
                <w:rStyle w:val="DocumentTextItalics"/>
              </w:rPr>
            </w:pPr>
            <w:r w:rsidRPr="00C63673">
              <w:rPr>
                <w:rStyle w:val="DocumentTextItalics"/>
              </w:rPr>
              <w:t>Frequency</w:t>
            </w:r>
          </w:p>
        </w:tc>
      </w:tr>
      <w:tr w:rsidR="0066774F" w:rsidTr="0066774F">
        <w:trPr>
          <w:cnfStyle w:val="000000100000"/>
        </w:trPr>
        <w:tc>
          <w:tcPr>
            <w:cnfStyle w:val="001000000000"/>
            <w:tcW w:w="4526" w:type="dxa"/>
          </w:tcPr>
          <w:p w:rsidR="0066774F" w:rsidRPr="002975F8" w:rsidRDefault="0066774F" w:rsidP="001820B8">
            <w:pPr>
              <w:rPr>
                <w:rStyle w:val="DocumentTextItalics"/>
                <w:color w:val="39B54A"/>
              </w:rPr>
            </w:pPr>
            <w:r w:rsidRPr="002975F8">
              <w:rPr>
                <w:rStyle w:val="DocumentTextItalics"/>
                <w:color w:val="39B54A"/>
              </w:rPr>
              <w:t>Maintain air handling systems in accordance with requirements of the referenced Standards/Codes and Statutory Authorities</w:t>
            </w:r>
          </w:p>
        </w:tc>
        <w:tc>
          <w:tcPr>
            <w:tcW w:w="4500" w:type="dxa"/>
          </w:tcPr>
          <w:p w:rsidR="0066774F" w:rsidRPr="002975F8" w:rsidRDefault="0066774F" w:rsidP="001820B8">
            <w:pPr>
              <w:cnfStyle w:val="000000100000"/>
              <w:rPr>
                <w:rStyle w:val="DocumentTextItalics"/>
                <w:color w:val="39B54A"/>
              </w:rPr>
            </w:pPr>
            <w:r w:rsidRPr="002975F8">
              <w:rPr>
                <w:rStyle w:val="DocumentTextItalics"/>
                <w:color w:val="39B54A"/>
              </w:rPr>
              <w:t>Every 3 months</w:t>
            </w:r>
          </w:p>
        </w:tc>
      </w:tr>
      <w:tr w:rsidR="0066774F" w:rsidTr="0066774F">
        <w:tc>
          <w:tcPr>
            <w:cnfStyle w:val="001000000000"/>
            <w:tcW w:w="4526" w:type="dxa"/>
          </w:tcPr>
          <w:p w:rsidR="0066774F" w:rsidRPr="002975F8" w:rsidRDefault="0066774F" w:rsidP="007002A8">
            <w:pPr>
              <w:rPr>
                <w:rStyle w:val="DocumentTextItalics"/>
                <w:color w:val="39B54A"/>
              </w:rPr>
            </w:pPr>
            <w:r w:rsidRPr="002975F8">
              <w:rPr>
                <w:rStyle w:val="DocumentTextItalics"/>
                <w:color w:val="39B54A"/>
              </w:rPr>
              <w:t>Inspect</w:t>
            </w:r>
            <w:r w:rsidR="007002A8" w:rsidRPr="002975F8">
              <w:rPr>
                <w:rStyle w:val="DocumentTextItalics"/>
                <w:color w:val="39B54A"/>
              </w:rPr>
              <w:t xml:space="preserve"> air handling units </w:t>
            </w:r>
            <w:r w:rsidRPr="002975F8">
              <w:rPr>
                <w:rStyle w:val="DocumentTextItalics"/>
                <w:color w:val="39B54A"/>
              </w:rPr>
              <w:t xml:space="preserve">and perform </w:t>
            </w:r>
            <w:r w:rsidR="007002A8" w:rsidRPr="002975F8">
              <w:rPr>
                <w:rStyle w:val="DocumentTextItalics"/>
                <w:color w:val="39B54A"/>
              </w:rPr>
              <w:t>s</w:t>
            </w:r>
            <w:r w:rsidRPr="002975F8">
              <w:rPr>
                <w:rStyle w:val="DocumentTextItalics"/>
                <w:color w:val="39B54A"/>
              </w:rPr>
              <w:t>ervice work</w:t>
            </w:r>
            <w:r w:rsidR="007002A8" w:rsidRPr="002975F8">
              <w:rPr>
                <w:rStyle w:val="DocumentTextItalics"/>
                <w:color w:val="39B54A"/>
              </w:rPr>
              <w:t xml:space="preserve">, as </w:t>
            </w:r>
            <w:r w:rsidRPr="002975F8">
              <w:rPr>
                <w:rStyle w:val="DocumentTextItalics"/>
                <w:color w:val="39B54A"/>
              </w:rPr>
              <w:t xml:space="preserve">necessary to ensure the correct operation and performance of the plant </w:t>
            </w:r>
          </w:p>
        </w:tc>
        <w:tc>
          <w:tcPr>
            <w:tcW w:w="4500" w:type="dxa"/>
          </w:tcPr>
          <w:p w:rsidR="0066774F" w:rsidRPr="002975F8" w:rsidRDefault="0066774F" w:rsidP="001820B8">
            <w:pPr>
              <w:cnfStyle w:val="000000000000"/>
              <w:rPr>
                <w:rStyle w:val="DocumentTextItalics"/>
                <w:color w:val="39B54A"/>
              </w:rPr>
            </w:pPr>
            <w:r w:rsidRPr="002975F8">
              <w:rPr>
                <w:rStyle w:val="DocumentTextItalics"/>
                <w:color w:val="39B54A"/>
              </w:rPr>
              <w:t>Every 3 months</w:t>
            </w:r>
          </w:p>
        </w:tc>
      </w:tr>
      <w:tr w:rsidR="0066774F" w:rsidTr="0066774F">
        <w:trPr>
          <w:cnfStyle w:val="000000100000"/>
        </w:trPr>
        <w:tc>
          <w:tcPr>
            <w:cnfStyle w:val="001000000000"/>
            <w:tcW w:w="4526" w:type="dxa"/>
          </w:tcPr>
          <w:p w:rsidR="0066774F" w:rsidRPr="002975F8" w:rsidRDefault="0066774F" w:rsidP="0066774F">
            <w:pPr>
              <w:rPr>
                <w:rStyle w:val="DocumentTextItalics"/>
                <w:color w:val="39B54A"/>
              </w:rPr>
            </w:pPr>
            <w:r w:rsidRPr="002975F8">
              <w:rPr>
                <w:rStyle w:val="DocumentTextItalics"/>
                <w:color w:val="39B54A"/>
              </w:rPr>
              <w:t xml:space="preserve">Check operation of internal lights and repair as necessary </w:t>
            </w:r>
          </w:p>
        </w:tc>
        <w:tc>
          <w:tcPr>
            <w:tcW w:w="4500" w:type="dxa"/>
          </w:tcPr>
          <w:p w:rsidR="0066774F" w:rsidRPr="002975F8" w:rsidRDefault="0066774F" w:rsidP="001820B8">
            <w:pPr>
              <w:cnfStyle w:val="000000100000"/>
              <w:rPr>
                <w:rStyle w:val="DocumentTextItalics"/>
                <w:color w:val="39B54A"/>
              </w:rPr>
            </w:pPr>
            <w:r w:rsidRPr="002975F8">
              <w:rPr>
                <w:rStyle w:val="DocumentTextItalics"/>
                <w:color w:val="39B54A"/>
              </w:rPr>
              <w:t>Every 3 months</w:t>
            </w:r>
          </w:p>
        </w:tc>
      </w:tr>
    </w:tbl>
    <w:p w:rsidR="001820B8" w:rsidRPr="001820B8" w:rsidRDefault="001820B8" w:rsidP="001820B8"/>
    <w:p w:rsidR="00F41171" w:rsidRPr="006575E5" w:rsidRDefault="00F41171" w:rsidP="00F41171">
      <w:pPr>
        <w:pStyle w:val="Heading3"/>
      </w:pPr>
      <w:bookmarkStart w:id="14" w:name="_Toc366831963"/>
      <w:r>
        <w:t>3.1.4</w:t>
      </w:r>
      <w:r>
        <w:tab/>
        <w:t xml:space="preserve"> </w:t>
      </w:r>
      <w:r w:rsidRPr="006575E5">
        <w:t>Signs of System Failure</w:t>
      </w:r>
      <w:bookmarkEnd w:id="14"/>
    </w:p>
    <w:p w:rsidR="00F41171" w:rsidRPr="006575E5" w:rsidRDefault="00C63673" w:rsidP="00F41171">
      <w:r>
        <w:t>[</w:t>
      </w:r>
      <w:r w:rsidR="00F41171" w:rsidRPr="006575E5">
        <w:t>Outline tell-tale signs of system failure</w:t>
      </w:r>
      <w:r>
        <w:t>]</w:t>
      </w:r>
    </w:p>
    <w:p w:rsidR="00F41171" w:rsidRPr="00495349" w:rsidRDefault="001820B8" w:rsidP="00AB7A7C">
      <w:pPr>
        <w:pStyle w:val="BodyText"/>
        <w:rPr>
          <w:rStyle w:val="Strong"/>
        </w:rPr>
      </w:pPr>
      <w:r w:rsidRPr="00495349">
        <w:rPr>
          <w:rStyle w:val="Strong"/>
        </w:rPr>
        <w:t xml:space="preserve">Example: </w:t>
      </w:r>
    </w:p>
    <w:p w:rsidR="001820B8" w:rsidRPr="002975F8" w:rsidRDefault="001820B8" w:rsidP="001820B8">
      <w:pPr>
        <w:pStyle w:val="BodyoftextBulletPoint"/>
        <w:rPr>
          <w:rStyle w:val="DocumentTextItalics"/>
          <w:color w:val="39B54A"/>
        </w:rPr>
      </w:pPr>
      <w:r w:rsidRPr="002975F8">
        <w:rPr>
          <w:rStyle w:val="DocumentTextItalics"/>
          <w:color w:val="39B54A"/>
        </w:rPr>
        <w:t xml:space="preserve">Failure to meet energy targets for mechanical building systems; </w:t>
      </w:r>
    </w:p>
    <w:p w:rsidR="001820B8" w:rsidRPr="002975F8" w:rsidRDefault="007002A8" w:rsidP="001820B8">
      <w:pPr>
        <w:pStyle w:val="BodyoftextBulletPoint"/>
        <w:rPr>
          <w:rStyle w:val="DocumentTextItalics"/>
          <w:color w:val="39B54A"/>
        </w:rPr>
      </w:pPr>
      <w:r w:rsidRPr="002975F8">
        <w:rPr>
          <w:rStyle w:val="DocumentTextItalics"/>
          <w:color w:val="39B54A"/>
        </w:rPr>
        <w:t xml:space="preserve">BMS logs of faults; </w:t>
      </w:r>
      <w:r w:rsidR="001820B8" w:rsidRPr="002975F8">
        <w:rPr>
          <w:rStyle w:val="DocumentTextItalics"/>
          <w:color w:val="39B54A"/>
        </w:rPr>
        <w:t xml:space="preserve">and </w:t>
      </w:r>
    </w:p>
    <w:p w:rsidR="007002A8" w:rsidRPr="002975F8" w:rsidRDefault="007002A8" w:rsidP="007002A8">
      <w:pPr>
        <w:pStyle w:val="BodyoftextBulletPoint"/>
        <w:rPr>
          <w:rStyle w:val="DocumentTextItalics"/>
          <w:color w:val="39B54A"/>
        </w:rPr>
      </w:pPr>
      <w:r w:rsidRPr="002975F8">
        <w:rPr>
          <w:rStyle w:val="DocumentTextItalics"/>
          <w:color w:val="39B54A"/>
        </w:rPr>
        <w:lastRenderedPageBreak/>
        <w:t xml:space="preserve">Loss of thermal comfort / excessive temperature fluctuations throughout the day; </w:t>
      </w:r>
    </w:p>
    <w:p w:rsidR="007002A8" w:rsidRPr="002975F8" w:rsidRDefault="007002A8" w:rsidP="007002A8">
      <w:pPr>
        <w:pStyle w:val="BodyoftextBulletPoint"/>
        <w:rPr>
          <w:rStyle w:val="DocumentTextItalics"/>
          <w:color w:val="39B54A"/>
        </w:rPr>
      </w:pPr>
      <w:r w:rsidRPr="002975F8">
        <w:rPr>
          <w:rStyle w:val="DocumentTextItalics"/>
          <w:color w:val="39B54A"/>
        </w:rPr>
        <w:t>Excessive noise emanating from ceiling vents and / or plant items; and</w:t>
      </w:r>
    </w:p>
    <w:p w:rsidR="001820B8" w:rsidRPr="002975F8" w:rsidRDefault="007002A8" w:rsidP="001820B8">
      <w:pPr>
        <w:pStyle w:val="BodyoftextBulletPoint"/>
        <w:rPr>
          <w:rStyle w:val="DocumentTextItalics"/>
          <w:color w:val="39B54A"/>
        </w:rPr>
      </w:pPr>
      <w:r w:rsidRPr="002975F8">
        <w:rPr>
          <w:rStyle w:val="DocumentTextItalics"/>
          <w:color w:val="39B54A"/>
        </w:rPr>
        <w:t xml:space="preserve">Time taken to reach </w:t>
      </w:r>
      <w:r w:rsidR="001820B8" w:rsidRPr="002975F8">
        <w:rPr>
          <w:rStyle w:val="DocumentTextItalics"/>
          <w:color w:val="39B54A"/>
        </w:rPr>
        <w:t xml:space="preserve">set point temperatures in the morning warm up cycle. </w:t>
      </w:r>
    </w:p>
    <w:p w:rsidR="001820B8" w:rsidRDefault="001820B8" w:rsidP="001820B8">
      <w:pPr>
        <w:pStyle w:val="NoSpacing"/>
      </w:pPr>
    </w:p>
    <w:p w:rsidR="000B73CA" w:rsidRDefault="00F41171" w:rsidP="00F41171">
      <w:pPr>
        <w:pStyle w:val="Heading2"/>
      </w:pPr>
      <w:bookmarkStart w:id="15" w:name="_Toc366831964"/>
      <w:r>
        <w:t>3.2</w:t>
      </w:r>
      <w:r>
        <w:tab/>
      </w:r>
      <w:r w:rsidR="000B4CD6">
        <w:t>Ventilation</w:t>
      </w:r>
      <w:r w:rsidR="000B73CA">
        <w:t xml:space="preserve"> System</w:t>
      </w:r>
      <w:bookmarkEnd w:id="15"/>
      <w:r w:rsidR="000B73CA">
        <w:t xml:space="preserve"> </w:t>
      </w:r>
    </w:p>
    <w:p w:rsidR="000B73CA" w:rsidRPr="006575E5" w:rsidRDefault="007002A8" w:rsidP="000B73CA">
      <w:r>
        <w:t>[</w:t>
      </w:r>
      <w:r w:rsidR="000B73CA" w:rsidRPr="006575E5">
        <w:t xml:space="preserve">Provide a simple description of the </w:t>
      </w:r>
      <w:r w:rsidR="000B4CD6">
        <w:t xml:space="preserve">ventilation </w:t>
      </w:r>
      <w:r w:rsidR="000B73CA" w:rsidRPr="006575E5">
        <w:t>system including the following:</w:t>
      </w:r>
    </w:p>
    <w:p w:rsidR="000B73CA" w:rsidRDefault="000B73CA" w:rsidP="000B73CA">
      <w:pPr>
        <w:pStyle w:val="BodyoftextBulletPoint"/>
      </w:pPr>
      <w:r w:rsidRPr="006575E5">
        <w:t>Provide a simplified diagram of the system</w:t>
      </w:r>
      <w:r w:rsidR="007002A8">
        <w:t>]</w:t>
      </w:r>
    </w:p>
    <w:p w:rsidR="000B73CA" w:rsidRPr="00495349" w:rsidRDefault="000B73CA" w:rsidP="000A0311">
      <w:pPr>
        <w:pStyle w:val="BodyText"/>
        <w:rPr>
          <w:rStyle w:val="Strong"/>
        </w:rPr>
      </w:pPr>
      <w:r w:rsidRPr="00495349">
        <w:rPr>
          <w:rStyle w:val="Strong"/>
        </w:rPr>
        <w:t xml:space="preserve">Example: </w:t>
      </w:r>
    </w:p>
    <w:p w:rsidR="00324EE7" w:rsidRPr="002975F8" w:rsidRDefault="00324EE7" w:rsidP="00324EE7">
      <w:pPr>
        <w:rPr>
          <w:rStyle w:val="DocumentTextItalics"/>
          <w:color w:val="39B54A"/>
        </w:rPr>
      </w:pPr>
      <w:r w:rsidRPr="002975F8">
        <w:rPr>
          <w:rStyle w:val="DocumentTextItalics"/>
          <w:color w:val="39B54A"/>
        </w:rPr>
        <w:t>The ventilation systems within the building are designed to provide high quality air to a variety of spaces. These include providing dedicated fresh air intake fans to the heating and cooling systems on each floor to ensure that good indoor air quality is maintained by reducing the build-up of indoor air pollutants. A dedicated air</w:t>
      </w:r>
      <w:r w:rsidR="007002A8" w:rsidRPr="002975F8">
        <w:rPr>
          <w:rStyle w:val="DocumentTextItalics"/>
          <w:color w:val="39B54A"/>
        </w:rPr>
        <w:t xml:space="preserve"> supply </w:t>
      </w:r>
      <w:r w:rsidRPr="002975F8">
        <w:rPr>
          <w:rStyle w:val="DocumentTextItalics"/>
          <w:color w:val="39B54A"/>
        </w:rPr>
        <w:t xml:space="preserve">system exists for the BMS to reduce the build-up of waste heat from the BMS. </w:t>
      </w:r>
    </w:p>
    <w:p w:rsidR="00324EE7" w:rsidRPr="002975F8" w:rsidRDefault="00324EE7" w:rsidP="00324EE7">
      <w:pPr>
        <w:rPr>
          <w:rStyle w:val="DocumentTextItalics"/>
          <w:color w:val="39B54A"/>
        </w:rPr>
      </w:pPr>
      <w:r w:rsidRPr="002975F8">
        <w:rPr>
          <w:rStyle w:val="DocumentTextItalics"/>
          <w:color w:val="39B54A"/>
        </w:rPr>
        <w:t xml:space="preserve">Dedicated exhaust systems exist for each of the following: </w:t>
      </w:r>
    </w:p>
    <w:p w:rsidR="00324EE7" w:rsidRPr="002975F8" w:rsidRDefault="00402140" w:rsidP="00402140">
      <w:pPr>
        <w:pStyle w:val="BodyoftextBulletPoint"/>
        <w:rPr>
          <w:rStyle w:val="DocumentTextItalics"/>
          <w:color w:val="39B54A"/>
        </w:rPr>
      </w:pPr>
      <w:r w:rsidRPr="002975F8">
        <w:rPr>
          <w:rStyle w:val="DocumentTextItalics"/>
          <w:color w:val="39B54A"/>
        </w:rPr>
        <w:t>T</w:t>
      </w:r>
      <w:r w:rsidR="00324EE7" w:rsidRPr="002975F8">
        <w:rPr>
          <w:rStyle w:val="DocumentTextItalics"/>
          <w:color w:val="39B54A"/>
        </w:rPr>
        <w:t>enant print and photocopy rooms</w:t>
      </w:r>
      <w:r w:rsidR="007002A8" w:rsidRPr="002975F8">
        <w:rPr>
          <w:rStyle w:val="DocumentTextItalics"/>
          <w:color w:val="39B54A"/>
        </w:rPr>
        <w:t>;</w:t>
      </w:r>
      <w:r w:rsidR="00324EE7" w:rsidRPr="002975F8">
        <w:rPr>
          <w:rStyle w:val="DocumentTextItalics"/>
          <w:color w:val="39B54A"/>
        </w:rPr>
        <w:t xml:space="preserve"> </w:t>
      </w:r>
    </w:p>
    <w:p w:rsidR="00324EE7" w:rsidRPr="002975F8" w:rsidRDefault="007002A8" w:rsidP="00402140">
      <w:pPr>
        <w:pStyle w:val="BodyoftextBulletPoint"/>
        <w:rPr>
          <w:rStyle w:val="DocumentTextItalics"/>
          <w:color w:val="39B54A"/>
        </w:rPr>
      </w:pPr>
      <w:r w:rsidRPr="002975F8">
        <w:rPr>
          <w:rStyle w:val="DocumentTextItalics"/>
          <w:color w:val="39B54A"/>
        </w:rPr>
        <w:t>T</w:t>
      </w:r>
      <w:r w:rsidR="00324EE7" w:rsidRPr="002975F8">
        <w:rPr>
          <w:rStyle w:val="DocumentTextItalics"/>
          <w:color w:val="39B54A"/>
        </w:rPr>
        <w:t>oilets</w:t>
      </w:r>
      <w:r w:rsidRPr="002975F8">
        <w:rPr>
          <w:rStyle w:val="DocumentTextItalics"/>
          <w:color w:val="39B54A"/>
        </w:rPr>
        <w:t>;</w:t>
      </w:r>
      <w:r w:rsidR="00324EE7" w:rsidRPr="002975F8">
        <w:rPr>
          <w:rStyle w:val="DocumentTextItalics"/>
          <w:color w:val="39B54A"/>
        </w:rPr>
        <w:t xml:space="preserve"> </w:t>
      </w:r>
    </w:p>
    <w:p w:rsidR="00324EE7" w:rsidRPr="002975F8" w:rsidRDefault="007002A8" w:rsidP="00402140">
      <w:pPr>
        <w:pStyle w:val="BodyoftextBulletPoint"/>
        <w:rPr>
          <w:rStyle w:val="DocumentTextItalics"/>
          <w:color w:val="39B54A"/>
        </w:rPr>
      </w:pPr>
      <w:r w:rsidRPr="002975F8">
        <w:rPr>
          <w:rStyle w:val="DocumentTextItalics"/>
          <w:color w:val="39B54A"/>
        </w:rPr>
        <w:t xml:space="preserve">Recycling waste storage </w:t>
      </w:r>
      <w:r w:rsidR="00324EE7" w:rsidRPr="002975F8">
        <w:rPr>
          <w:rStyle w:val="DocumentTextItalics"/>
          <w:color w:val="39B54A"/>
        </w:rPr>
        <w:t xml:space="preserve">room </w:t>
      </w:r>
      <w:r w:rsidRPr="002975F8">
        <w:rPr>
          <w:rStyle w:val="DocumentTextItalics"/>
          <w:color w:val="39B54A"/>
        </w:rPr>
        <w:t>; and</w:t>
      </w:r>
    </w:p>
    <w:p w:rsidR="00324EE7" w:rsidRPr="002975F8" w:rsidRDefault="007002A8" w:rsidP="00402140">
      <w:pPr>
        <w:pStyle w:val="BodyoftextBulletPoint"/>
        <w:rPr>
          <w:rStyle w:val="DocumentTextItalics"/>
          <w:color w:val="39B54A"/>
        </w:rPr>
      </w:pPr>
      <w:r w:rsidRPr="002975F8">
        <w:rPr>
          <w:rStyle w:val="DocumentTextItalics"/>
          <w:color w:val="39B54A"/>
        </w:rPr>
        <w:t>Car park.</w:t>
      </w:r>
    </w:p>
    <w:p w:rsidR="006575E5" w:rsidRPr="006575E5" w:rsidRDefault="006575E5" w:rsidP="006575E5">
      <w:pPr>
        <w:pStyle w:val="Heading3"/>
      </w:pPr>
      <w:bookmarkStart w:id="16" w:name="_Toc366831965"/>
      <w:r>
        <w:t>3.</w:t>
      </w:r>
      <w:r w:rsidR="00F41171">
        <w:t>2</w:t>
      </w:r>
      <w:r>
        <w:t>.1</w:t>
      </w:r>
      <w:r>
        <w:tab/>
        <w:t>Intended Operation of the System</w:t>
      </w:r>
      <w:bookmarkEnd w:id="16"/>
    </w:p>
    <w:p w:rsidR="0027597E" w:rsidRDefault="006575E5" w:rsidP="006575E5">
      <w:r w:rsidRPr="006575E5">
        <w:t>[Describe the intended operation of the system</w:t>
      </w:r>
      <w:r w:rsidR="007002A8">
        <w:t>]</w:t>
      </w:r>
    </w:p>
    <w:p w:rsidR="0027597E" w:rsidRPr="00495349" w:rsidRDefault="0027597E" w:rsidP="00402140">
      <w:pPr>
        <w:rPr>
          <w:rStyle w:val="Strong"/>
        </w:rPr>
      </w:pPr>
      <w:r w:rsidRPr="00495349">
        <w:rPr>
          <w:rStyle w:val="Strong"/>
        </w:rPr>
        <w:t xml:space="preserve">Example: </w:t>
      </w:r>
    </w:p>
    <w:p w:rsidR="00402140" w:rsidRPr="002975F8" w:rsidRDefault="00402140" w:rsidP="00402140">
      <w:pPr>
        <w:rPr>
          <w:rStyle w:val="DocumentTextItalics"/>
          <w:color w:val="39B54A"/>
        </w:rPr>
      </w:pPr>
      <w:r w:rsidRPr="002975F8">
        <w:rPr>
          <w:rStyle w:val="DocumentTextItalics"/>
          <w:color w:val="39B54A"/>
        </w:rPr>
        <w:t>In order to improve air quality and in accordance with Green Star requirements the minimum code require</w:t>
      </w:r>
      <w:r w:rsidR="007002A8" w:rsidRPr="002975F8">
        <w:rPr>
          <w:rStyle w:val="DocumentTextItalics"/>
          <w:color w:val="39B54A"/>
        </w:rPr>
        <w:t>s</w:t>
      </w:r>
      <w:r w:rsidRPr="002975F8">
        <w:rPr>
          <w:rStyle w:val="DocumentTextItalics"/>
          <w:color w:val="39B54A"/>
        </w:rPr>
        <w:t xml:space="preserve"> outside air quantities</w:t>
      </w:r>
      <w:r w:rsidR="007002A8" w:rsidRPr="002975F8">
        <w:rPr>
          <w:rStyle w:val="DocumentTextItalics"/>
          <w:color w:val="39B54A"/>
        </w:rPr>
        <w:t xml:space="preserve"> rates be improved by at least 50%</w:t>
      </w:r>
      <w:r w:rsidRPr="002975F8">
        <w:rPr>
          <w:rStyle w:val="DocumentTextItalics"/>
          <w:color w:val="39B54A"/>
        </w:rPr>
        <w:t>.</w:t>
      </w:r>
    </w:p>
    <w:p w:rsidR="006575E5" w:rsidRPr="006575E5" w:rsidRDefault="00F41171" w:rsidP="006575E5">
      <w:pPr>
        <w:pStyle w:val="Heading3"/>
      </w:pPr>
      <w:bookmarkStart w:id="17" w:name="_Toc366831966"/>
      <w:r>
        <w:t>3.2</w:t>
      </w:r>
      <w:r w:rsidR="006575E5">
        <w:t>.2</w:t>
      </w:r>
      <w:r w:rsidR="006575E5">
        <w:tab/>
        <w:t>Components and Importance of Efficient Use</w:t>
      </w:r>
      <w:bookmarkEnd w:id="17"/>
    </w:p>
    <w:p w:rsidR="006575E5" w:rsidRDefault="007002A8" w:rsidP="006575E5">
      <w:r>
        <w:t>[</w:t>
      </w:r>
      <w:r w:rsidR="006575E5" w:rsidRPr="006575E5">
        <w:t>List the main components (including control) and the important of their efficient use</w:t>
      </w:r>
      <w:r w:rsidR="00C63673">
        <w:t>]</w:t>
      </w:r>
    </w:p>
    <w:p w:rsidR="00402140" w:rsidRPr="00495349" w:rsidRDefault="00402140" w:rsidP="000A0311">
      <w:pPr>
        <w:pStyle w:val="BodyText"/>
        <w:rPr>
          <w:rStyle w:val="Strong"/>
        </w:rPr>
      </w:pPr>
      <w:r w:rsidRPr="00495349">
        <w:rPr>
          <w:rStyle w:val="Strong"/>
        </w:rPr>
        <w:t>Example:</w:t>
      </w:r>
    </w:p>
    <w:p w:rsidR="00402140" w:rsidRPr="002975F8" w:rsidRDefault="00402140" w:rsidP="00402140">
      <w:pPr>
        <w:pStyle w:val="BodyoftextBulletPoint"/>
        <w:rPr>
          <w:color w:val="39B54A"/>
        </w:rPr>
      </w:pPr>
      <w:r w:rsidRPr="002975F8">
        <w:rPr>
          <w:rStyle w:val="DocumentTextItalics"/>
          <w:color w:val="39B54A"/>
        </w:rPr>
        <w:t>A car park exhaust system comprising of inline fan located within the ground floor bin store and sheet metal exhaust ductwork within the car park. The fan is complete with a variable speed drive (VSD) which is controlled by a carbon monoxide (CO) monitoring detection system throughout the car park. The system operates the fan at the lowest possible speed (and hence lowest energy use) whilst maintaining acceptable ventilation rates within the car park</w:t>
      </w:r>
      <w:r w:rsidR="007002A8" w:rsidRPr="002975F8">
        <w:rPr>
          <w:rStyle w:val="DocumentTextItalics"/>
          <w:color w:val="39B54A"/>
        </w:rPr>
        <w:t>....</w:t>
      </w:r>
      <w:r w:rsidRPr="002975F8">
        <w:rPr>
          <w:rStyle w:val="DocumentTextItalics"/>
          <w:color w:val="39B54A"/>
        </w:rPr>
        <w:t>etc</w:t>
      </w:r>
    </w:p>
    <w:p w:rsidR="006575E5" w:rsidRPr="006575E5" w:rsidRDefault="00F41171" w:rsidP="006575E5">
      <w:pPr>
        <w:pStyle w:val="Heading3"/>
      </w:pPr>
      <w:bookmarkStart w:id="18" w:name="_Toc366831967"/>
      <w:r>
        <w:lastRenderedPageBreak/>
        <w:t>3.2</w:t>
      </w:r>
      <w:r w:rsidR="006575E5">
        <w:t>.3</w:t>
      </w:r>
      <w:r w:rsidR="006575E5">
        <w:tab/>
        <w:t>Maintenance Needs</w:t>
      </w:r>
      <w:bookmarkEnd w:id="18"/>
    </w:p>
    <w:p w:rsidR="006575E5" w:rsidRDefault="007002A8" w:rsidP="006575E5">
      <w:r>
        <w:t>[</w:t>
      </w:r>
      <w:r w:rsidR="006575E5" w:rsidRPr="006575E5">
        <w:t>Detail maintenance needs</w:t>
      </w:r>
      <w:r>
        <w:t>]</w:t>
      </w:r>
      <w:r w:rsidR="006575E5" w:rsidRPr="006575E5">
        <w:t xml:space="preserve"> </w:t>
      </w:r>
    </w:p>
    <w:p w:rsidR="00402140" w:rsidRPr="00495349" w:rsidRDefault="00402140" w:rsidP="000A0311">
      <w:pPr>
        <w:pStyle w:val="BodyText"/>
        <w:rPr>
          <w:rStyle w:val="Strong"/>
        </w:rPr>
      </w:pPr>
      <w:r w:rsidRPr="00495349">
        <w:rPr>
          <w:rStyle w:val="Strong"/>
        </w:rPr>
        <w:t xml:space="preserve">Example: </w:t>
      </w:r>
    </w:p>
    <w:tbl>
      <w:tblPr>
        <w:tblStyle w:val="TableGrid"/>
        <w:tblW w:w="0" w:type="auto"/>
        <w:tblLook w:val="04A0"/>
      </w:tblPr>
      <w:tblGrid>
        <w:gridCol w:w="4513"/>
        <w:gridCol w:w="4513"/>
      </w:tblGrid>
      <w:tr w:rsidR="00402140" w:rsidTr="00402140">
        <w:trPr>
          <w:cnfStyle w:val="100000000000"/>
        </w:trPr>
        <w:tc>
          <w:tcPr>
            <w:cnfStyle w:val="001000000000"/>
            <w:tcW w:w="4513" w:type="dxa"/>
          </w:tcPr>
          <w:p w:rsidR="00402140" w:rsidRPr="002975F8" w:rsidRDefault="00402140" w:rsidP="002975F8">
            <w:pPr>
              <w:rPr>
                <w:rStyle w:val="DocumentTextItalics"/>
              </w:rPr>
            </w:pPr>
            <w:r w:rsidRPr="002975F8">
              <w:rPr>
                <w:rStyle w:val="DocumentTextItalics"/>
              </w:rPr>
              <w:t>Ventilation systems</w:t>
            </w:r>
          </w:p>
        </w:tc>
        <w:tc>
          <w:tcPr>
            <w:tcW w:w="4513" w:type="dxa"/>
          </w:tcPr>
          <w:p w:rsidR="00402140" w:rsidRPr="002975F8" w:rsidRDefault="00402140" w:rsidP="002975F8">
            <w:pPr>
              <w:cnfStyle w:val="100000000000"/>
              <w:rPr>
                <w:rStyle w:val="DocumentTextItalics"/>
              </w:rPr>
            </w:pPr>
            <w:r w:rsidRPr="002975F8">
              <w:rPr>
                <w:rStyle w:val="DocumentTextItalics"/>
              </w:rPr>
              <w:t>Frequency (months)</w:t>
            </w:r>
          </w:p>
        </w:tc>
      </w:tr>
      <w:tr w:rsidR="00402140" w:rsidTr="00402140">
        <w:trPr>
          <w:cnfStyle w:val="000000100000"/>
        </w:trPr>
        <w:tc>
          <w:tcPr>
            <w:cnfStyle w:val="001000000000"/>
            <w:tcW w:w="4513" w:type="dxa"/>
          </w:tcPr>
          <w:p w:rsidR="00402140" w:rsidRPr="002975F8" w:rsidRDefault="00402140" w:rsidP="00402140">
            <w:pPr>
              <w:pStyle w:val="Heading5"/>
              <w:outlineLvl w:val="4"/>
              <w:rPr>
                <w:rStyle w:val="DocumentTextItalics"/>
                <w:color w:val="39B54A"/>
              </w:rPr>
            </w:pPr>
            <w:r w:rsidRPr="002975F8">
              <w:rPr>
                <w:rStyle w:val="DocumentTextItalics"/>
                <w:color w:val="39B54A"/>
              </w:rPr>
              <w:t xml:space="preserve">Maintain ventilation systems in accordance with requirements of the referenced Standards/Codes and Statutory Authorities </w:t>
            </w:r>
          </w:p>
        </w:tc>
        <w:tc>
          <w:tcPr>
            <w:tcW w:w="4513" w:type="dxa"/>
          </w:tcPr>
          <w:p w:rsidR="00402140" w:rsidRPr="002975F8" w:rsidRDefault="00402140" w:rsidP="00402140">
            <w:pPr>
              <w:pStyle w:val="NoSpacing"/>
              <w:cnfStyle w:val="000000100000"/>
              <w:rPr>
                <w:rStyle w:val="DocumentTextItalics"/>
                <w:color w:val="39B54A"/>
              </w:rPr>
            </w:pPr>
            <w:r w:rsidRPr="002975F8">
              <w:rPr>
                <w:rStyle w:val="DocumentTextItalics"/>
                <w:color w:val="39B54A"/>
              </w:rPr>
              <w:t>Every 3 months</w:t>
            </w:r>
          </w:p>
        </w:tc>
      </w:tr>
      <w:tr w:rsidR="00402140" w:rsidTr="00402140">
        <w:tc>
          <w:tcPr>
            <w:cnfStyle w:val="001000000000"/>
            <w:tcW w:w="4513" w:type="dxa"/>
          </w:tcPr>
          <w:p w:rsidR="00402140" w:rsidRPr="002975F8" w:rsidRDefault="00402140" w:rsidP="007002A8">
            <w:pPr>
              <w:pStyle w:val="Heading5"/>
              <w:outlineLvl w:val="4"/>
              <w:rPr>
                <w:rStyle w:val="DocumentTextItalics"/>
                <w:color w:val="39B54A"/>
              </w:rPr>
            </w:pPr>
            <w:r w:rsidRPr="002975F8">
              <w:rPr>
                <w:rStyle w:val="DocumentTextItalics"/>
                <w:color w:val="39B54A"/>
              </w:rPr>
              <w:t xml:space="preserve">Inspect the system </w:t>
            </w:r>
            <w:r w:rsidR="007002A8" w:rsidRPr="002975F8">
              <w:rPr>
                <w:rStyle w:val="DocumentTextItalics"/>
                <w:color w:val="39B54A"/>
              </w:rPr>
              <w:t xml:space="preserve">and perform </w:t>
            </w:r>
            <w:r w:rsidRPr="002975F8">
              <w:rPr>
                <w:rStyle w:val="DocumentTextItalics"/>
                <w:color w:val="39B54A"/>
              </w:rPr>
              <w:t>service work</w:t>
            </w:r>
            <w:r w:rsidR="007002A8" w:rsidRPr="002975F8">
              <w:rPr>
                <w:rStyle w:val="DocumentTextItalics"/>
                <w:color w:val="39B54A"/>
              </w:rPr>
              <w:t xml:space="preserve">, as needed </w:t>
            </w:r>
            <w:r w:rsidRPr="002975F8">
              <w:rPr>
                <w:rStyle w:val="DocumentTextItalics"/>
                <w:color w:val="39B54A"/>
              </w:rPr>
              <w:t>to ensure the correct operation and performance of the plant</w:t>
            </w:r>
          </w:p>
        </w:tc>
        <w:tc>
          <w:tcPr>
            <w:tcW w:w="4513" w:type="dxa"/>
          </w:tcPr>
          <w:p w:rsidR="00402140" w:rsidRPr="002975F8" w:rsidRDefault="00402140" w:rsidP="00402140">
            <w:pPr>
              <w:pStyle w:val="NoSpacing"/>
              <w:cnfStyle w:val="000000000000"/>
              <w:rPr>
                <w:rStyle w:val="DocumentTextItalics"/>
                <w:color w:val="39B54A"/>
              </w:rPr>
            </w:pPr>
            <w:r w:rsidRPr="002975F8">
              <w:rPr>
                <w:rStyle w:val="DocumentTextItalics"/>
                <w:color w:val="39B54A"/>
              </w:rPr>
              <w:t>Every 3 months</w:t>
            </w:r>
          </w:p>
        </w:tc>
      </w:tr>
      <w:tr w:rsidR="00402140" w:rsidTr="00402140">
        <w:trPr>
          <w:cnfStyle w:val="000000100000"/>
        </w:trPr>
        <w:tc>
          <w:tcPr>
            <w:cnfStyle w:val="001000000000"/>
            <w:tcW w:w="4513" w:type="dxa"/>
          </w:tcPr>
          <w:p w:rsidR="00402140" w:rsidRPr="002975F8" w:rsidRDefault="00402140" w:rsidP="00402140">
            <w:pPr>
              <w:pStyle w:val="Heading5"/>
              <w:outlineLvl w:val="4"/>
              <w:rPr>
                <w:rStyle w:val="DocumentTextItalics"/>
                <w:color w:val="39B54A"/>
              </w:rPr>
            </w:pPr>
            <w:r w:rsidRPr="002975F8">
              <w:rPr>
                <w:rStyle w:val="DocumentTextItalics"/>
                <w:color w:val="39B54A"/>
              </w:rPr>
              <w:t xml:space="preserve">Etc </w:t>
            </w:r>
          </w:p>
        </w:tc>
        <w:tc>
          <w:tcPr>
            <w:tcW w:w="4513" w:type="dxa"/>
          </w:tcPr>
          <w:p w:rsidR="00402140" w:rsidRPr="002975F8" w:rsidRDefault="00402140" w:rsidP="00402140">
            <w:pPr>
              <w:pStyle w:val="NoSpacing"/>
              <w:cnfStyle w:val="000000100000"/>
              <w:rPr>
                <w:color w:val="39B54A"/>
              </w:rPr>
            </w:pPr>
          </w:p>
        </w:tc>
      </w:tr>
    </w:tbl>
    <w:p w:rsidR="00402140" w:rsidRPr="006575E5" w:rsidRDefault="00402140" w:rsidP="00402140">
      <w:pPr>
        <w:pStyle w:val="NoSpacing"/>
      </w:pPr>
    </w:p>
    <w:p w:rsidR="006575E5" w:rsidRPr="006575E5" w:rsidRDefault="006575E5" w:rsidP="006575E5">
      <w:pPr>
        <w:pStyle w:val="Heading3"/>
      </w:pPr>
      <w:bookmarkStart w:id="19" w:name="_Toc366831968"/>
      <w:r>
        <w:t>3.</w:t>
      </w:r>
      <w:r w:rsidR="00F41171">
        <w:t>2</w:t>
      </w:r>
      <w:r>
        <w:t>.4</w:t>
      </w:r>
      <w:r>
        <w:tab/>
        <w:t xml:space="preserve"> </w:t>
      </w:r>
      <w:r w:rsidRPr="006575E5">
        <w:t>Signs of System Failure</w:t>
      </w:r>
      <w:bookmarkEnd w:id="19"/>
    </w:p>
    <w:p w:rsidR="006575E5" w:rsidRPr="006575E5" w:rsidRDefault="007002A8" w:rsidP="006575E5">
      <w:r>
        <w:t>[</w:t>
      </w:r>
      <w:r w:rsidR="006575E5" w:rsidRPr="006575E5">
        <w:t>Outline tell-tale signs of system failure</w:t>
      </w:r>
      <w:r>
        <w:t>]</w:t>
      </w:r>
    </w:p>
    <w:p w:rsidR="006575E5" w:rsidRPr="00495349" w:rsidRDefault="00402140" w:rsidP="000A0311">
      <w:pPr>
        <w:pStyle w:val="BodyText"/>
        <w:rPr>
          <w:rStyle w:val="Strong"/>
        </w:rPr>
      </w:pPr>
      <w:r w:rsidRPr="00495349">
        <w:rPr>
          <w:rStyle w:val="Strong"/>
        </w:rPr>
        <w:t xml:space="preserve">Example: </w:t>
      </w:r>
    </w:p>
    <w:p w:rsidR="00402140" w:rsidRPr="002975F8" w:rsidRDefault="00402140" w:rsidP="008E123E">
      <w:pPr>
        <w:pStyle w:val="BodyoftextBulletPoint"/>
        <w:rPr>
          <w:rStyle w:val="DocumentTextItalics"/>
          <w:color w:val="39B54A"/>
        </w:rPr>
      </w:pPr>
      <w:r w:rsidRPr="002975F8">
        <w:rPr>
          <w:rStyle w:val="DocumentTextItalics"/>
          <w:color w:val="39B54A"/>
        </w:rPr>
        <w:t xml:space="preserve">Excessive noise </w:t>
      </w:r>
      <w:r w:rsidR="00FD2FA8" w:rsidRPr="002975F8">
        <w:rPr>
          <w:rStyle w:val="DocumentTextItalics"/>
          <w:color w:val="39B54A"/>
        </w:rPr>
        <w:t xml:space="preserve">originating </w:t>
      </w:r>
      <w:r w:rsidRPr="002975F8">
        <w:rPr>
          <w:rStyle w:val="DocumentTextItalics"/>
          <w:color w:val="39B54A"/>
        </w:rPr>
        <w:t xml:space="preserve">from ceiling vents, ventilation fans etc; </w:t>
      </w:r>
    </w:p>
    <w:p w:rsidR="00402140" w:rsidRPr="002975F8" w:rsidRDefault="007002A8" w:rsidP="008E123E">
      <w:pPr>
        <w:pStyle w:val="BodyoftextBulletPoint"/>
        <w:rPr>
          <w:rStyle w:val="DocumentTextItalics"/>
          <w:color w:val="39B54A"/>
        </w:rPr>
      </w:pPr>
      <w:r w:rsidRPr="002975F8">
        <w:rPr>
          <w:rStyle w:val="DocumentTextItalics"/>
          <w:color w:val="39B54A"/>
        </w:rPr>
        <w:t xml:space="preserve">Fault logs in the BMS; </w:t>
      </w:r>
    </w:p>
    <w:p w:rsidR="00402140" w:rsidRPr="002975F8" w:rsidRDefault="00402140" w:rsidP="008E123E">
      <w:pPr>
        <w:pStyle w:val="BodyoftextBulletPoint"/>
        <w:rPr>
          <w:rStyle w:val="DocumentTextItalics"/>
          <w:color w:val="39B54A"/>
        </w:rPr>
      </w:pPr>
      <w:r w:rsidRPr="002975F8">
        <w:rPr>
          <w:rStyle w:val="DocumentTextItalics"/>
          <w:color w:val="39B54A"/>
        </w:rPr>
        <w:t>Ventilation systems operating in</w:t>
      </w:r>
      <w:r w:rsidR="00FD2FA8" w:rsidRPr="002975F8">
        <w:rPr>
          <w:rStyle w:val="DocumentTextItalics"/>
          <w:color w:val="39B54A"/>
        </w:rPr>
        <w:t xml:space="preserve"> out-of-hours</w:t>
      </w:r>
      <w:r w:rsidR="007002A8" w:rsidRPr="002975F8">
        <w:rPr>
          <w:rStyle w:val="DocumentTextItalics"/>
          <w:color w:val="39B54A"/>
        </w:rPr>
        <w:t>; and</w:t>
      </w:r>
      <w:r w:rsidRPr="002975F8">
        <w:rPr>
          <w:rStyle w:val="DocumentTextItalics"/>
          <w:color w:val="39B54A"/>
        </w:rPr>
        <w:t xml:space="preserve"> </w:t>
      </w:r>
    </w:p>
    <w:p w:rsidR="001820B8" w:rsidRPr="002975F8" w:rsidRDefault="001820B8" w:rsidP="008E123E">
      <w:pPr>
        <w:pStyle w:val="BodyoftextBulletPoint"/>
        <w:rPr>
          <w:rStyle w:val="DocumentTextItalics"/>
          <w:color w:val="39B54A"/>
        </w:rPr>
      </w:pPr>
      <w:r w:rsidRPr="002975F8">
        <w:rPr>
          <w:rStyle w:val="DocumentTextItalics"/>
          <w:color w:val="39B54A"/>
        </w:rPr>
        <w:t xml:space="preserve">Discomfort, from a </w:t>
      </w:r>
      <w:r w:rsidR="007002A8" w:rsidRPr="002975F8">
        <w:rPr>
          <w:rStyle w:val="DocumentTextItalics"/>
          <w:color w:val="39B54A"/>
        </w:rPr>
        <w:t>loss of ventilation.</w:t>
      </w:r>
      <w:r w:rsidRPr="002975F8">
        <w:rPr>
          <w:rStyle w:val="DocumentTextItalics"/>
          <w:color w:val="39B54A"/>
        </w:rPr>
        <w:t xml:space="preserve"> </w:t>
      </w:r>
    </w:p>
    <w:p w:rsidR="00402140" w:rsidRDefault="00402140" w:rsidP="008E123E">
      <w:pPr>
        <w:pStyle w:val="NoSpacing"/>
      </w:pPr>
    </w:p>
    <w:p w:rsidR="006575E5" w:rsidRPr="006575E5" w:rsidRDefault="006575E5" w:rsidP="006575E5">
      <w:pPr>
        <w:pStyle w:val="Heading2"/>
      </w:pPr>
      <w:bookmarkStart w:id="20" w:name="_Toc366831969"/>
      <w:r>
        <w:t>3.</w:t>
      </w:r>
      <w:r w:rsidR="00C84072">
        <w:t>3</w:t>
      </w:r>
      <w:r>
        <w:tab/>
      </w:r>
      <w:r w:rsidRPr="00EA43D6">
        <w:t>Electronic Systems</w:t>
      </w:r>
      <w:bookmarkEnd w:id="20"/>
    </w:p>
    <w:p w:rsidR="006575E5" w:rsidRPr="006575E5" w:rsidRDefault="006575E5" w:rsidP="006575E5">
      <w:r w:rsidRPr="006575E5">
        <w:t xml:space="preserve">[Provide a simple description of the </w:t>
      </w:r>
      <w:r w:rsidR="00C63673">
        <w:t xml:space="preserve">electrical </w:t>
      </w:r>
      <w:r w:rsidRPr="006575E5">
        <w:t>system including the following:</w:t>
      </w:r>
    </w:p>
    <w:p w:rsidR="00895EB1" w:rsidRDefault="006575E5" w:rsidP="00C63673">
      <w:pPr>
        <w:pStyle w:val="BodyoftextBulletPoint"/>
      </w:pPr>
      <w:r w:rsidRPr="006575E5">
        <w:t>Provide a simplified diagram of the system</w:t>
      </w:r>
      <w:r w:rsidR="007002A8">
        <w:t>]</w:t>
      </w:r>
    </w:p>
    <w:p w:rsidR="00895EB1" w:rsidRPr="00495349" w:rsidRDefault="00895EB1" w:rsidP="000A0311">
      <w:pPr>
        <w:pStyle w:val="BodyText"/>
        <w:rPr>
          <w:rStyle w:val="Strong"/>
        </w:rPr>
      </w:pPr>
      <w:r w:rsidRPr="00495349">
        <w:rPr>
          <w:rStyle w:val="Strong"/>
        </w:rPr>
        <w:t xml:space="preserve">Example: </w:t>
      </w:r>
    </w:p>
    <w:p w:rsidR="006575E5" w:rsidRPr="002975F8" w:rsidRDefault="002177C5" w:rsidP="002177C5">
      <w:pPr>
        <w:rPr>
          <w:color w:val="39B54A"/>
        </w:rPr>
      </w:pPr>
      <w:r w:rsidRPr="002975F8">
        <w:rPr>
          <w:rStyle w:val="DocumentTextItalics"/>
          <w:color w:val="39B54A"/>
        </w:rPr>
        <w:t>Incoming power is provided by the Electrical services utility. Space has been provided for the future installation of generators, should tenants wish to provide back up for their power supply</w:t>
      </w:r>
      <w:r w:rsidRPr="002975F8">
        <w:rPr>
          <w:color w:val="39B54A"/>
        </w:rPr>
        <w:t>.</w:t>
      </w:r>
    </w:p>
    <w:p w:rsidR="006575E5" w:rsidRPr="006575E5" w:rsidRDefault="006575E5" w:rsidP="006575E5">
      <w:pPr>
        <w:pStyle w:val="Heading3"/>
      </w:pPr>
      <w:bookmarkStart w:id="21" w:name="_Toc366831970"/>
      <w:r>
        <w:t>3.3.1</w:t>
      </w:r>
      <w:r>
        <w:tab/>
        <w:t>Intended Operation of the System</w:t>
      </w:r>
      <w:bookmarkEnd w:id="21"/>
    </w:p>
    <w:p w:rsidR="00C84072" w:rsidRDefault="006575E5" w:rsidP="006575E5">
      <w:r w:rsidRPr="006575E5">
        <w:t>[Describe the intended operation of the system</w:t>
      </w:r>
      <w:r w:rsidR="007002A8">
        <w:t>]</w:t>
      </w:r>
    </w:p>
    <w:p w:rsidR="00C84072" w:rsidRPr="00495349" w:rsidRDefault="00C84072" w:rsidP="000A0311">
      <w:pPr>
        <w:pStyle w:val="BodyText"/>
        <w:rPr>
          <w:rStyle w:val="Strong"/>
        </w:rPr>
      </w:pPr>
      <w:r w:rsidRPr="00495349">
        <w:rPr>
          <w:rStyle w:val="Strong"/>
        </w:rPr>
        <w:t>Example:</w:t>
      </w:r>
    </w:p>
    <w:p w:rsidR="006575E5" w:rsidRPr="002975F8" w:rsidRDefault="00C84072" w:rsidP="000A0311">
      <w:pPr>
        <w:pStyle w:val="BodyText"/>
        <w:rPr>
          <w:rStyle w:val="DocumentTextItalics"/>
          <w:color w:val="39B54A"/>
        </w:rPr>
      </w:pPr>
      <w:r w:rsidRPr="002975F8">
        <w:rPr>
          <w:rStyle w:val="DocumentTextItalics"/>
          <w:color w:val="39B54A"/>
        </w:rPr>
        <w:lastRenderedPageBreak/>
        <w:t xml:space="preserve">The design of electrical services has been carried out in order to minimise greenhouse gas emissions associated with operational energy consumption and maximise potential operation efficiency of the base building services. All electrical lighting and power services have been selected and approved in </w:t>
      </w:r>
      <w:r w:rsidR="007002A8" w:rsidRPr="002975F8">
        <w:rPr>
          <w:rStyle w:val="DocumentTextItalics"/>
          <w:color w:val="39B54A"/>
        </w:rPr>
        <w:t>consultation with the architect and</w:t>
      </w:r>
      <w:r w:rsidRPr="002975F8">
        <w:rPr>
          <w:rStyle w:val="DocumentTextItalics"/>
          <w:color w:val="39B54A"/>
        </w:rPr>
        <w:t xml:space="preserve"> developer with the </w:t>
      </w:r>
      <w:r w:rsidR="007002A8" w:rsidRPr="002975F8">
        <w:rPr>
          <w:rStyle w:val="DocumentTextItalics"/>
          <w:color w:val="39B54A"/>
        </w:rPr>
        <w:t xml:space="preserve">aim </w:t>
      </w:r>
      <w:r w:rsidRPr="002975F8">
        <w:rPr>
          <w:rStyle w:val="DocumentTextItalics"/>
          <w:color w:val="39B54A"/>
        </w:rPr>
        <w:t>of minimising energy consumption.</w:t>
      </w:r>
    </w:p>
    <w:p w:rsidR="00C84072" w:rsidRPr="006575E5" w:rsidRDefault="00C84072" w:rsidP="000A0311">
      <w:pPr>
        <w:pStyle w:val="BodyText"/>
      </w:pPr>
    </w:p>
    <w:p w:rsidR="006575E5" w:rsidRPr="006575E5" w:rsidRDefault="006575E5" w:rsidP="006575E5">
      <w:pPr>
        <w:pStyle w:val="Heading3"/>
      </w:pPr>
      <w:bookmarkStart w:id="22" w:name="_Toc366831971"/>
      <w:r>
        <w:t>3.3.2</w:t>
      </w:r>
      <w:r>
        <w:tab/>
        <w:t>Components and Importance of Efficient Use</w:t>
      </w:r>
      <w:bookmarkEnd w:id="22"/>
    </w:p>
    <w:p w:rsidR="002177C5" w:rsidRDefault="006575E5" w:rsidP="006575E5">
      <w:r w:rsidRPr="006575E5">
        <w:t>[List the main components (including control) and the important of their efficient use</w:t>
      </w:r>
      <w:r w:rsidR="007002A8">
        <w:t>]</w:t>
      </w:r>
    </w:p>
    <w:p w:rsidR="002177C5" w:rsidRPr="00495349" w:rsidRDefault="002177C5" w:rsidP="000A0311">
      <w:pPr>
        <w:pStyle w:val="BodyText"/>
        <w:rPr>
          <w:rStyle w:val="Strong"/>
        </w:rPr>
      </w:pPr>
      <w:r w:rsidRPr="00495349">
        <w:rPr>
          <w:rStyle w:val="Strong"/>
        </w:rPr>
        <w:t>Example:</w:t>
      </w:r>
    </w:p>
    <w:p w:rsidR="002177C5" w:rsidRPr="002975F8" w:rsidRDefault="002177C5" w:rsidP="002177C5">
      <w:pPr>
        <w:rPr>
          <w:rStyle w:val="DocumentTextItalics"/>
          <w:color w:val="39B54A"/>
        </w:rPr>
      </w:pPr>
      <w:r w:rsidRPr="002975F8">
        <w:rPr>
          <w:rStyle w:val="DocumentTextItalics"/>
          <w:color w:val="39B54A"/>
        </w:rPr>
        <w:t>The following is a brief description of the Electrical Services in the Building</w:t>
      </w:r>
      <w:r w:rsidR="007002A8" w:rsidRPr="002975F8">
        <w:rPr>
          <w:rStyle w:val="DocumentTextItalics"/>
          <w:color w:val="39B54A"/>
        </w:rPr>
        <w:t>:</w:t>
      </w:r>
    </w:p>
    <w:p w:rsidR="007002A8" w:rsidRPr="002975F8" w:rsidRDefault="002177C5" w:rsidP="002177C5">
      <w:pPr>
        <w:pStyle w:val="BodyoftextBulletPoint"/>
        <w:rPr>
          <w:rStyle w:val="DocumentTextItalics"/>
          <w:color w:val="39B54A"/>
        </w:rPr>
      </w:pPr>
      <w:r w:rsidRPr="002975F8">
        <w:rPr>
          <w:rStyle w:val="DocumentTextItalics"/>
          <w:color w:val="39B54A"/>
        </w:rPr>
        <w:t>Electrical Substation: The electrical substation is located at the ground level of Building B. It consists of two (2) transformers feeding the Building Main Switchboard.</w:t>
      </w:r>
    </w:p>
    <w:p w:rsidR="007002A8" w:rsidRPr="002975F8" w:rsidRDefault="002177C5" w:rsidP="002177C5">
      <w:pPr>
        <w:pStyle w:val="BodyoftextBulletPoint"/>
        <w:rPr>
          <w:rStyle w:val="DocumentTextItalics"/>
          <w:color w:val="39B54A"/>
        </w:rPr>
      </w:pPr>
      <w:r w:rsidRPr="002975F8">
        <w:rPr>
          <w:rStyle w:val="DocumentTextItalics"/>
          <w:color w:val="39B54A"/>
        </w:rPr>
        <w:t xml:space="preserve">Main Switchboards: The Main Switchboard is located in a dedicated </w:t>
      </w:r>
      <w:proofErr w:type="spellStart"/>
      <w:r w:rsidRPr="002975F8">
        <w:rPr>
          <w:rStyle w:val="DocumentTextItalics"/>
          <w:color w:val="39B54A"/>
        </w:rPr>
        <w:t>Switchroom</w:t>
      </w:r>
      <w:proofErr w:type="spellEnd"/>
      <w:r w:rsidRPr="002975F8">
        <w:rPr>
          <w:rStyle w:val="DocumentTextItalics"/>
          <w:color w:val="39B54A"/>
        </w:rPr>
        <w:t xml:space="preserve"> </w:t>
      </w:r>
      <w:r w:rsidR="00FD2FA8" w:rsidRPr="002975F8">
        <w:rPr>
          <w:rStyle w:val="DocumentTextItalics"/>
          <w:color w:val="39B54A"/>
        </w:rPr>
        <w:t>on</w:t>
      </w:r>
      <w:r w:rsidRPr="002975F8">
        <w:rPr>
          <w:rStyle w:val="DocumentTextItalics"/>
          <w:color w:val="39B54A"/>
        </w:rPr>
        <w:t xml:space="preserve"> the </w:t>
      </w:r>
      <w:r w:rsidR="00FD2FA8" w:rsidRPr="002975F8">
        <w:rPr>
          <w:rStyle w:val="DocumentTextItalics"/>
          <w:color w:val="39B54A"/>
        </w:rPr>
        <w:t>basement</w:t>
      </w:r>
      <w:r w:rsidRPr="002975F8">
        <w:rPr>
          <w:rStyle w:val="DocumentTextItalics"/>
          <w:color w:val="39B54A"/>
        </w:rPr>
        <w:t xml:space="preserve"> level.</w:t>
      </w:r>
    </w:p>
    <w:p w:rsidR="00FD2FA8" w:rsidRPr="002975F8" w:rsidRDefault="002177C5" w:rsidP="006575E5">
      <w:pPr>
        <w:pStyle w:val="BodyoftextBulletPoint"/>
        <w:rPr>
          <w:rStyle w:val="DocumentTextItalics"/>
          <w:color w:val="39B54A"/>
        </w:rPr>
      </w:pPr>
      <w:r w:rsidRPr="002975F8">
        <w:rPr>
          <w:rStyle w:val="DocumentTextItalics"/>
          <w:color w:val="39B54A"/>
        </w:rPr>
        <w:t xml:space="preserve">Power is </w:t>
      </w:r>
      <w:r w:rsidR="00FD2FA8" w:rsidRPr="002975F8">
        <w:rPr>
          <w:rStyle w:val="DocumentTextItalics"/>
          <w:color w:val="39B54A"/>
        </w:rPr>
        <w:t xml:space="preserve">distributed </w:t>
      </w:r>
      <w:r w:rsidRPr="002975F8">
        <w:rPr>
          <w:rStyle w:val="DocumentTextItalics"/>
          <w:color w:val="39B54A"/>
        </w:rPr>
        <w:t xml:space="preserve"> from the main switchboards </w:t>
      </w:r>
      <w:r w:rsidR="00FD2FA8" w:rsidRPr="002975F8">
        <w:rPr>
          <w:rStyle w:val="DocumentTextItalics"/>
          <w:color w:val="39B54A"/>
        </w:rPr>
        <w:t xml:space="preserve">to the rest of the </w:t>
      </w:r>
      <w:r w:rsidRPr="002975F8">
        <w:rPr>
          <w:rStyle w:val="DocumentTextItalics"/>
          <w:color w:val="39B54A"/>
        </w:rPr>
        <w:t>building.</w:t>
      </w:r>
    </w:p>
    <w:p w:rsidR="006575E5" w:rsidRPr="002975F8" w:rsidRDefault="002177C5" w:rsidP="006575E5">
      <w:pPr>
        <w:pStyle w:val="BodyoftextBulletPoint"/>
        <w:rPr>
          <w:i/>
          <w:color w:val="39B54A"/>
        </w:rPr>
      </w:pPr>
      <w:r w:rsidRPr="002975F8">
        <w:rPr>
          <w:rStyle w:val="DocumentTextItalics"/>
          <w:color w:val="39B54A"/>
        </w:rPr>
        <w:t>Energy Metering: Energy metering is prov</w:t>
      </w:r>
      <w:r w:rsidR="00FD2FA8" w:rsidRPr="002975F8">
        <w:rPr>
          <w:rStyle w:val="DocumentTextItalics"/>
          <w:color w:val="39B54A"/>
        </w:rPr>
        <w:t xml:space="preserve">ided for mechanical plant, lifts </w:t>
      </w:r>
      <w:r w:rsidRPr="002975F8">
        <w:rPr>
          <w:rStyle w:val="DocumentTextItalics"/>
          <w:color w:val="39B54A"/>
        </w:rPr>
        <w:t xml:space="preserve"> general light and</w:t>
      </w:r>
      <w:r w:rsidR="00FD2FA8" w:rsidRPr="002975F8">
        <w:rPr>
          <w:rStyle w:val="DocumentTextItalics"/>
          <w:color w:val="39B54A"/>
        </w:rPr>
        <w:t xml:space="preserve"> </w:t>
      </w:r>
      <w:r w:rsidRPr="002975F8">
        <w:rPr>
          <w:rStyle w:val="DocumentTextItalics"/>
          <w:color w:val="39B54A"/>
        </w:rPr>
        <w:t>power, tenant floor light and tenant floor power and loads over 100kVA. The energy meters are connected to the building B</w:t>
      </w:r>
      <w:r w:rsidR="00FD2FA8" w:rsidRPr="002975F8">
        <w:rPr>
          <w:rStyle w:val="DocumentTextItalics"/>
          <w:color w:val="39B54A"/>
        </w:rPr>
        <w:t>M</w:t>
      </w:r>
      <w:r w:rsidRPr="002975F8">
        <w:rPr>
          <w:rStyle w:val="DocumentTextItalics"/>
          <w:color w:val="39B54A"/>
        </w:rPr>
        <w:t>S system for ease of monitoring and collection of data</w:t>
      </w:r>
    </w:p>
    <w:p w:rsidR="006575E5" w:rsidRPr="006575E5" w:rsidRDefault="006575E5" w:rsidP="006575E5">
      <w:pPr>
        <w:pStyle w:val="Heading3"/>
      </w:pPr>
      <w:bookmarkStart w:id="23" w:name="_Toc366831972"/>
      <w:r>
        <w:t>3.3.3</w:t>
      </w:r>
      <w:r>
        <w:tab/>
        <w:t>Maintenance Needs</w:t>
      </w:r>
      <w:bookmarkEnd w:id="23"/>
    </w:p>
    <w:p w:rsidR="00C84072" w:rsidRDefault="006575E5" w:rsidP="006575E5">
      <w:r w:rsidRPr="006575E5">
        <w:t>[Detail maintenance needs</w:t>
      </w:r>
      <w:r w:rsidR="00C84072">
        <w:t>]</w:t>
      </w:r>
    </w:p>
    <w:p w:rsidR="00C84072" w:rsidRPr="00495349" w:rsidRDefault="00C84072" w:rsidP="000A0311">
      <w:pPr>
        <w:pStyle w:val="BodyText"/>
        <w:rPr>
          <w:rStyle w:val="Strong"/>
        </w:rPr>
      </w:pPr>
      <w:r w:rsidRPr="00495349">
        <w:rPr>
          <w:rStyle w:val="Strong"/>
        </w:rPr>
        <w:t>Example:</w:t>
      </w:r>
    </w:p>
    <w:tbl>
      <w:tblPr>
        <w:tblStyle w:val="TableGrid"/>
        <w:tblW w:w="0" w:type="auto"/>
        <w:tblLook w:val="04A0"/>
      </w:tblPr>
      <w:tblGrid>
        <w:gridCol w:w="4508"/>
        <w:gridCol w:w="4518"/>
      </w:tblGrid>
      <w:tr w:rsidR="00C84072" w:rsidTr="00C84072">
        <w:trPr>
          <w:cnfStyle w:val="100000000000"/>
        </w:trPr>
        <w:tc>
          <w:tcPr>
            <w:cnfStyle w:val="001000000000"/>
            <w:tcW w:w="4621" w:type="dxa"/>
          </w:tcPr>
          <w:p w:rsidR="00C84072" w:rsidRPr="002975F8" w:rsidRDefault="00C84072" w:rsidP="002975F8">
            <w:pPr>
              <w:rPr>
                <w:rStyle w:val="DocumentTextItalics"/>
              </w:rPr>
            </w:pPr>
            <w:r w:rsidRPr="002975F8">
              <w:rPr>
                <w:rStyle w:val="DocumentTextItalics"/>
              </w:rPr>
              <w:t xml:space="preserve">Item </w:t>
            </w:r>
          </w:p>
        </w:tc>
        <w:tc>
          <w:tcPr>
            <w:tcW w:w="4621" w:type="dxa"/>
          </w:tcPr>
          <w:p w:rsidR="00C84072" w:rsidRPr="002975F8" w:rsidRDefault="00C84072" w:rsidP="002975F8">
            <w:pPr>
              <w:cnfStyle w:val="100000000000"/>
              <w:rPr>
                <w:rStyle w:val="DocumentTextItalics"/>
              </w:rPr>
            </w:pPr>
            <w:r w:rsidRPr="002975F8">
              <w:rPr>
                <w:rStyle w:val="DocumentTextItalics"/>
              </w:rPr>
              <w:t>Frequency</w:t>
            </w:r>
          </w:p>
        </w:tc>
      </w:tr>
      <w:tr w:rsidR="00C84072" w:rsidTr="00C84072">
        <w:trPr>
          <w:cnfStyle w:val="000000100000"/>
        </w:trPr>
        <w:tc>
          <w:tcPr>
            <w:cnfStyle w:val="001000000000"/>
            <w:tcW w:w="4621" w:type="dxa"/>
          </w:tcPr>
          <w:p w:rsidR="00C84072" w:rsidRPr="002975F8" w:rsidRDefault="00C84072" w:rsidP="002975F8">
            <w:pPr>
              <w:rPr>
                <w:rStyle w:val="DocumentTextItalics"/>
                <w:color w:val="39B54A"/>
              </w:rPr>
            </w:pPr>
            <w:r w:rsidRPr="002975F8">
              <w:rPr>
                <w:rStyle w:val="DocumentTextItalics"/>
                <w:color w:val="39B54A"/>
              </w:rPr>
              <w:t>Single Phase</w:t>
            </w:r>
          </w:p>
        </w:tc>
        <w:tc>
          <w:tcPr>
            <w:tcW w:w="4621" w:type="dxa"/>
          </w:tcPr>
          <w:p w:rsidR="00C84072" w:rsidRPr="002975F8" w:rsidRDefault="00C84072" w:rsidP="00C84072">
            <w:pPr>
              <w:pStyle w:val="NoSpacing"/>
              <w:cnfStyle w:val="000000100000"/>
              <w:rPr>
                <w:color w:val="39B54A"/>
              </w:rPr>
            </w:pPr>
            <w:r w:rsidRPr="002975F8">
              <w:rPr>
                <w:color w:val="39B54A"/>
              </w:rPr>
              <w:t>Inspection and testing to BS 7671</w:t>
            </w:r>
          </w:p>
        </w:tc>
      </w:tr>
      <w:tr w:rsidR="00C84072" w:rsidTr="00C84072">
        <w:tc>
          <w:tcPr>
            <w:cnfStyle w:val="001000000000"/>
            <w:tcW w:w="4621" w:type="dxa"/>
          </w:tcPr>
          <w:p w:rsidR="00C84072" w:rsidRPr="002975F8" w:rsidRDefault="00C84072" w:rsidP="002975F8">
            <w:pPr>
              <w:rPr>
                <w:rStyle w:val="DocumentTextItalics"/>
                <w:color w:val="39B54A"/>
              </w:rPr>
            </w:pPr>
            <w:r w:rsidRPr="002975F8">
              <w:rPr>
                <w:rStyle w:val="DocumentTextItalics"/>
                <w:color w:val="39B54A"/>
              </w:rPr>
              <w:t xml:space="preserve">3 Phase </w:t>
            </w:r>
          </w:p>
        </w:tc>
        <w:tc>
          <w:tcPr>
            <w:tcW w:w="4621" w:type="dxa"/>
          </w:tcPr>
          <w:p w:rsidR="00C84072" w:rsidRPr="002975F8" w:rsidRDefault="00C84072" w:rsidP="00C84072">
            <w:pPr>
              <w:pStyle w:val="NoSpacing"/>
              <w:cnfStyle w:val="000000000000"/>
              <w:rPr>
                <w:color w:val="39B54A"/>
              </w:rPr>
            </w:pPr>
            <w:r w:rsidRPr="002975F8">
              <w:rPr>
                <w:color w:val="39B54A"/>
              </w:rPr>
              <w:t>Inspection and testing to BS 7671</w:t>
            </w:r>
          </w:p>
        </w:tc>
      </w:tr>
    </w:tbl>
    <w:p w:rsidR="006575E5" w:rsidRPr="006575E5" w:rsidRDefault="006575E5" w:rsidP="006575E5"/>
    <w:p w:rsidR="006575E5" w:rsidRPr="006575E5" w:rsidRDefault="006575E5" w:rsidP="006575E5">
      <w:pPr>
        <w:pStyle w:val="Heading3"/>
      </w:pPr>
      <w:bookmarkStart w:id="24" w:name="_Toc366831973"/>
      <w:r>
        <w:t>3.3.4</w:t>
      </w:r>
      <w:r>
        <w:tab/>
        <w:t>Signs of System Failure</w:t>
      </w:r>
      <w:bookmarkEnd w:id="24"/>
    </w:p>
    <w:p w:rsidR="00C84072" w:rsidRDefault="006575E5" w:rsidP="006575E5">
      <w:r w:rsidRPr="006575E5">
        <w:t>[Outline tell-tale signs of system failure</w:t>
      </w:r>
      <w:r w:rsidR="00FD2FA8">
        <w:t>]</w:t>
      </w:r>
    </w:p>
    <w:p w:rsidR="00C84072" w:rsidRPr="00495349" w:rsidRDefault="00C84072" w:rsidP="000A0311">
      <w:pPr>
        <w:pStyle w:val="BodyText"/>
        <w:rPr>
          <w:rStyle w:val="Strong"/>
        </w:rPr>
      </w:pPr>
      <w:r w:rsidRPr="00495349">
        <w:rPr>
          <w:rStyle w:val="Strong"/>
        </w:rPr>
        <w:t>Example:</w:t>
      </w:r>
    </w:p>
    <w:p w:rsidR="006575E5" w:rsidRPr="002975F8" w:rsidRDefault="00C84072" w:rsidP="000A0311">
      <w:pPr>
        <w:pStyle w:val="BodyText"/>
        <w:rPr>
          <w:rStyle w:val="DocumentTextItalics"/>
          <w:color w:val="39B54A"/>
        </w:rPr>
      </w:pPr>
      <w:r w:rsidRPr="002975F8">
        <w:rPr>
          <w:rStyle w:val="DocumentTextItalics"/>
          <w:color w:val="39B54A"/>
        </w:rPr>
        <w:t>Where usage rates for the tenancy exceed those set out in the benchmark targets, it provides an indication that the associated systems are not oper</w:t>
      </w:r>
      <w:r w:rsidR="00FD2FA8" w:rsidRPr="002975F8">
        <w:rPr>
          <w:rStyle w:val="DocumentTextItalics"/>
          <w:color w:val="39B54A"/>
        </w:rPr>
        <w:t xml:space="preserve">ating correctly and consuming </w:t>
      </w:r>
      <w:r w:rsidRPr="002975F8">
        <w:rPr>
          <w:rStyle w:val="DocumentTextItalics"/>
          <w:color w:val="39B54A"/>
        </w:rPr>
        <w:t>excess</w:t>
      </w:r>
      <w:r w:rsidR="00FD2FA8" w:rsidRPr="002975F8">
        <w:rPr>
          <w:rStyle w:val="DocumentTextItalics"/>
          <w:color w:val="39B54A"/>
        </w:rPr>
        <w:t xml:space="preserve"> energy to that of the </w:t>
      </w:r>
      <w:r w:rsidRPr="002975F8">
        <w:rPr>
          <w:rStyle w:val="DocumentTextItalics"/>
          <w:color w:val="39B54A"/>
        </w:rPr>
        <w:t>design intent.</w:t>
      </w:r>
    </w:p>
    <w:p w:rsidR="006575E5" w:rsidRDefault="006575E5" w:rsidP="006575E5"/>
    <w:p w:rsidR="006575E5" w:rsidRPr="006575E5" w:rsidRDefault="006575E5" w:rsidP="006575E5">
      <w:pPr>
        <w:pStyle w:val="Heading2"/>
      </w:pPr>
      <w:bookmarkStart w:id="25" w:name="_Toc366831974"/>
      <w:r>
        <w:lastRenderedPageBreak/>
        <w:t>3.4</w:t>
      </w:r>
      <w:r>
        <w:tab/>
        <w:t>Lighting Systems</w:t>
      </w:r>
      <w:bookmarkEnd w:id="25"/>
    </w:p>
    <w:p w:rsidR="006575E5" w:rsidRPr="006575E5" w:rsidRDefault="006575E5" w:rsidP="006575E5">
      <w:r w:rsidRPr="006575E5">
        <w:t xml:space="preserve">[Provide a simple description of the </w:t>
      </w:r>
      <w:r w:rsidR="00C63673">
        <w:t xml:space="preserve">lighting </w:t>
      </w:r>
      <w:r w:rsidRPr="006575E5">
        <w:t>system including the following:</w:t>
      </w:r>
    </w:p>
    <w:p w:rsidR="008369F9" w:rsidRDefault="006575E5" w:rsidP="00C63673">
      <w:pPr>
        <w:pStyle w:val="BodyoftextBulletPoint"/>
      </w:pPr>
      <w:r w:rsidRPr="006575E5">
        <w:t>Provide a simplified diagram of the system</w:t>
      </w:r>
      <w:r w:rsidR="00FD2FA8">
        <w:t>]</w:t>
      </w:r>
    </w:p>
    <w:p w:rsidR="008369F9" w:rsidRPr="00495349" w:rsidRDefault="008369F9" w:rsidP="000A0311">
      <w:pPr>
        <w:pStyle w:val="BodyText"/>
        <w:rPr>
          <w:rStyle w:val="Strong"/>
        </w:rPr>
      </w:pPr>
      <w:r w:rsidRPr="00495349">
        <w:rPr>
          <w:rStyle w:val="Strong"/>
        </w:rPr>
        <w:t>Example:</w:t>
      </w:r>
    </w:p>
    <w:p w:rsidR="006575E5" w:rsidRPr="002975F8" w:rsidRDefault="008369F9" w:rsidP="008369F9">
      <w:pPr>
        <w:rPr>
          <w:rStyle w:val="DocumentTextItalics"/>
          <w:color w:val="39B54A"/>
        </w:rPr>
      </w:pPr>
      <w:r w:rsidRPr="002975F8">
        <w:rPr>
          <w:rStyle w:val="DocumentTextItalics"/>
          <w:color w:val="39B54A"/>
        </w:rPr>
        <w:t>The Lighting Control is based upon maximum flexibility and giving control to provide a system that can be refit completely without the need to rewire, while providing control to each individual light fitting.</w:t>
      </w:r>
    </w:p>
    <w:p w:rsidR="006575E5" w:rsidRPr="006575E5" w:rsidRDefault="006575E5" w:rsidP="006575E5">
      <w:pPr>
        <w:pStyle w:val="Heading3"/>
      </w:pPr>
      <w:bookmarkStart w:id="26" w:name="_Toc366831975"/>
      <w:r>
        <w:t>3.4.1</w:t>
      </w:r>
      <w:r>
        <w:tab/>
        <w:t>Intended Operation of the System</w:t>
      </w:r>
      <w:bookmarkEnd w:id="26"/>
    </w:p>
    <w:p w:rsidR="008369F9" w:rsidRDefault="006575E5" w:rsidP="006575E5">
      <w:r w:rsidRPr="006575E5">
        <w:t>[Describe the intended operation of the system</w:t>
      </w:r>
      <w:r w:rsidR="00FD2FA8">
        <w:t>]</w:t>
      </w:r>
    </w:p>
    <w:p w:rsidR="008369F9" w:rsidRPr="00495349" w:rsidRDefault="008369F9" w:rsidP="000A0311">
      <w:pPr>
        <w:pStyle w:val="BodyText"/>
        <w:rPr>
          <w:rStyle w:val="Strong"/>
        </w:rPr>
      </w:pPr>
      <w:r w:rsidRPr="00495349">
        <w:rPr>
          <w:rStyle w:val="Strong"/>
        </w:rPr>
        <w:t>Example:</w:t>
      </w:r>
    </w:p>
    <w:p w:rsidR="008369F9" w:rsidRPr="002975F8" w:rsidRDefault="008369F9" w:rsidP="008369F9">
      <w:pPr>
        <w:rPr>
          <w:rStyle w:val="DocumentTextItalics"/>
          <w:color w:val="39B54A"/>
        </w:rPr>
      </w:pPr>
      <w:r w:rsidRPr="002975F8">
        <w:rPr>
          <w:rStyle w:val="DocumentTextItalics"/>
          <w:color w:val="39B54A"/>
        </w:rPr>
        <w:t xml:space="preserve">Lighting Controls: A programmable automatic control system has been employed throughout the Building.  The typical open plan office floor lighting consists of high efficiency T5 </w:t>
      </w:r>
      <w:proofErr w:type="spellStart"/>
      <w:r w:rsidRPr="002975F8">
        <w:rPr>
          <w:rStyle w:val="DocumentTextItalics"/>
          <w:color w:val="39B54A"/>
        </w:rPr>
        <w:t>luminaires</w:t>
      </w:r>
      <w:proofErr w:type="spellEnd"/>
      <w:r w:rsidRPr="002975F8">
        <w:rPr>
          <w:rStyle w:val="DocumentTextItalics"/>
          <w:color w:val="39B54A"/>
        </w:rPr>
        <w:t xml:space="preserve"> in suspended ceilings with compact fluorescents </w:t>
      </w:r>
      <w:proofErr w:type="spellStart"/>
      <w:r w:rsidRPr="002975F8">
        <w:rPr>
          <w:rStyle w:val="DocumentTextItalics"/>
          <w:color w:val="39B54A"/>
        </w:rPr>
        <w:t>downlights</w:t>
      </w:r>
      <w:proofErr w:type="spellEnd"/>
      <w:r w:rsidRPr="002975F8">
        <w:rPr>
          <w:rStyle w:val="DocumentTextItalics"/>
          <w:color w:val="39B54A"/>
        </w:rPr>
        <w:t xml:space="preserve"> in lift lobbies and amenities.</w:t>
      </w:r>
    </w:p>
    <w:p w:rsidR="008369F9" w:rsidRPr="002975F8" w:rsidRDefault="008369F9" w:rsidP="008369F9">
      <w:pPr>
        <w:rPr>
          <w:rStyle w:val="DocumentTextItalics"/>
          <w:color w:val="39B54A"/>
        </w:rPr>
      </w:pPr>
      <w:r w:rsidRPr="002975F8">
        <w:rPr>
          <w:rStyle w:val="DocumentTextItalics"/>
          <w:color w:val="39B54A"/>
        </w:rPr>
        <w:t>Lighting to the open plan office floors is connected to the tenant distribution boards whilst lighting in amenities and lift lobbies is connected to the house distribution board.</w:t>
      </w:r>
    </w:p>
    <w:p w:rsidR="008369F9" w:rsidRPr="002975F8" w:rsidRDefault="008369F9" w:rsidP="008369F9">
      <w:pPr>
        <w:rPr>
          <w:rStyle w:val="DocumentTextItalics"/>
          <w:color w:val="39B54A"/>
        </w:rPr>
      </w:pPr>
      <w:r w:rsidRPr="002975F8">
        <w:rPr>
          <w:rStyle w:val="DocumentTextItalics"/>
          <w:color w:val="39B54A"/>
        </w:rPr>
        <w:t>A lighting control system is connected throughout the building that allows lighting areas to be automatically switched on and off or dimmed depending on inputs from the following:</w:t>
      </w:r>
    </w:p>
    <w:p w:rsidR="008369F9" w:rsidRPr="002975F8" w:rsidRDefault="008369F9" w:rsidP="008369F9">
      <w:pPr>
        <w:pStyle w:val="BodyoftextBulletPoint"/>
        <w:rPr>
          <w:rStyle w:val="DocumentTextItalics"/>
          <w:color w:val="39B54A"/>
        </w:rPr>
      </w:pPr>
      <w:r w:rsidRPr="002975F8">
        <w:rPr>
          <w:rStyle w:val="DocumentTextItalics"/>
          <w:color w:val="39B54A"/>
        </w:rPr>
        <w:t>Local switches</w:t>
      </w:r>
    </w:p>
    <w:p w:rsidR="008369F9" w:rsidRPr="002975F8" w:rsidRDefault="008369F9" w:rsidP="008369F9">
      <w:pPr>
        <w:pStyle w:val="BodyoftextBulletPoint"/>
        <w:rPr>
          <w:rStyle w:val="DocumentTextItalics"/>
          <w:color w:val="39B54A"/>
        </w:rPr>
      </w:pPr>
      <w:r w:rsidRPr="002975F8">
        <w:rPr>
          <w:rStyle w:val="DocumentTextItalics"/>
          <w:color w:val="39B54A"/>
        </w:rPr>
        <w:t>Motion detectors</w:t>
      </w:r>
    </w:p>
    <w:p w:rsidR="008369F9" w:rsidRPr="002975F8" w:rsidRDefault="008369F9" w:rsidP="008369F9">
      <w:pPr>
        <w:pStyle w:val="BodyoftextBulletPoint"/>
        <w:rPr>
          <w:rStyle w:val="DocumentTextItalics"/>
          <w:color w:val="39B54A"/>
        </w:rPr>
      </w:pPr>
      <w:r w:rsidRPr="002975F8">
        <w:rPr>
          <w:rStyle w:val="DocumentTextItalics"/>
          <w:color w:val="39B54A"/>
        </w:rPr>
        <w:t>Daylight sensors</w:t>
      </w:r>
    </w:p>
    <w:p w:rsidR="008369F9" w:rsidRPr="002975F8" w:rsidRDefault="008369F9" w:rsidP="008369F9">
      <w:pPr>
        <w:pStyle w:val="BodyoftextBulletPoint"/>
        <w:rPr>
          <w:rStyle w:val="DocumentTextItalics"/>
          <w:color w:val="39B54A"/>
        </w:rPr>
      </w:pPr>
      <w:r w:rsidRPr="002975F8">
        <w:rPr>
          <w:rStyle w:val="DocumentTextItalics"/>
          <w:color w:val="39B54A"/>
        </w:rPr>
        <w:t>Photocell detectors</w:t>
      </w:r>
    </w:p>
    <w:p w:rsidR="006575E5" w:rsidRPr="002975F8" w:rsidRDefault="008369F9" w:rsidP="008369F9">
      <w:pPr>
        <w:pStyle w:val="BodyoftextBulletPoint"/>
        <w:rPr>
          <w:color w:val="39B54A"/>
        </w:rPr>
      </w:pPr>
      <w:r w:rsidRPr="002975F8">
        <w:rPr>
          <w:rStyle w:val="DocumentTextItalics"/>
          <w:color w:val="39B54A"/>
        </w:rPr>
        <w:t>Floor override switches</w:t>
      </w:r>
    </w:p>
    <w:p w:rsidR="006575E5" w:rsidRPr="006575E5" w:rsidRDefault="006575E5" w:rsidP="006575E5">
      <w:pPr>
        <w:pStyle w:val="Heading3"/>
      </w:pPr>
      <w:bookmarkStart w:id="27" w:name="_Toc366831976"/>
      <w:r>
        <w:t>3.4.2</w:t>
      </w:r>
      <w:r>
        <w:tab/>
        <w:t>Components and Importance of Efficient Use</w:t>
      </w:r>
      <w:bookmarkEnd w:id="27"/>
    </w:p>
    <w:p w:rsidR="008369F9" w:rsidRDefault="006575E5" w:rsidP="006575E5">
      <w:r w:rsidRPr="006575E5">
        <w:t>[List the main components (including control) and the important of their efficient use</w:t>
      </w:r>
      <w:r w:rsidR="00FD2FA8">
        <w:t>]</w:t>
      </w:r>
    </w:p>
    <w:p w:rsidR="008369F9" w:rsidRPr="00495349" w:rsidRDefault="008369F9" w:rsidP="000A0311">
      <w:pPr>
        <w:pStyle w:val="BodyText"/>
        <w:rPr>
          <w:rStyle w:val="Strong"/>
        </w:rPr>
      </w:pPr>
      <w:r w:rsidRPr="00495349">
        <w:rPr>
          <w:rStyle w:val="Strong"/>
        </w:rPr>
        <w:t>Example:</w:t>
      </w:r>
    </w:p>
    <w:p w:rsidR="006575E5" w:rsidRPr="002975F8" w:rsidRDefault="008369F9" w:rsidP="008369F9">
      <w:pPr>
        <w:rPr>
          <w:rStyle w:val="DocumentTextItalics"/>
          <w:color w:val="39B54A"/>
        </w:rPr>
      </w:pPr>
      <w:r w:rsidRPr="002975F8">
        <w:rPr>
          <w:rStyle w:val="DocumentTextItalics"/>
          <w:color w:val="39B54A"/>
        </w:rPr>
        <w:t>Each level has been provided with its own individual lighting control – these installed control systems are flexible and as such the floor lighting configurations are adaptable to Tenants' requirements. The lighting is programmed to retain automatic dimming based on daylight levels and motion detection.  Override switches/Light Switch Panels provided to each tenancy level may be used by cleaners to allow 100% lighting to the floor for a maximum preset time.</w:t>
      </w:r>
      <w:r w:rsidRPr="002975F8">
        <w:rPr>
          <w:rStyle w:val="DocumentTextItalics"/>
          <w:color w:val="39B54A"/>
        </w:rPr>
        <w:br/>
        <w:t>The lighting in toilets, stairwells and other transitional areas are automatically controlled.</w:t>
      </w:r>
    </w:p>
    <w:p w:rsidR="006575E5" w:rsidRPr="006575E5" w:rsidRDefault="006575E5" w:rsidP="006575E5">
      <w:pPr>
        <w:pStyle w:val="Heading3"/>
      </w:pPr>
      <w:bookmarkStart w:id="28" w:name="_Toc366831977"/>
      <w:r>
        <w:lastRenderedPageBreak/>
        <w:t>3.4.3</w:t>
      </w:r>
      <w:r>
        <w:tab/>
        <w:t>Maintenance Needs</w:t>
      </w:r>
      <w:bookmarkEnd w:id="28"/>
    </w:p>
    <w:p w:rsidR="006575E5" w:rsidRDefault="006575E5" w:rsidP="006575E5">
      <w:r w:rsidRPr="006575E5">
        <w:t>[Detail maintenance needs]</w:t>
      </w:r>
    </w:p>
    <w:p w:rsidR="006F56F6" w:rsidRPr="00495349" w:rsidRDefault="006F56F6" w:rsidP="000A0311">
      <w:pPr>
        <w:pStyle w:val="BodyText"/>
        <w:rPr>
          <w:rStyle w:val="Strong"/>
        </w:rPr>
      </w:pPr>
      <w:r w:rsidRPr="00495349">
        <w:rPr>
          <w:rStyle w:val="Strong"/>
        </w:rPr>
        <w:t>Example:</w:t>
      </w:r>
    </w:p>
    <w:tbl>
      <w:tblPr>
        <w:tblStyle w:val="TableGrid"/>
        <w:tblW w:w="0" w:type="auto"/>
        <w:tblLook w:val="04A0"/>
      </w:tblPr>
      <w:tblGrid>
        <w:gridCol w:w="4515"/>
        <w:gridCol w:w="4511"/>
      </w:tblGrid>
      <w:tr w:rsidR="006F56F6" w:rsidRPr="00C63673" w:rsidTr="006F56F6">
        <w:trPr>
          <w:cnfStyle w:val="100000000000"/>
        </w:trPr>
        <w:tc>
          <w:tcPr>
            <w:cnfStyle w:val="001000000000"/>
            <w:tcW w:w="4621" w:type="dxa"/>
          </w:tcPr>
          <w:p w:rsidR="006F56F6" w:rsidRPr="002975F8" w:rsidRDefault="006F56F6" w:rsidP="002975F8">
            <w:pPr>
              <w:rPr>
                <w:rStyle w:val="DocumentTextItalics"/>
              </w:rPr>
            </w:pPr>
            <w:r w:rsidRPr="002975F8">
              <w:rPr>
                <w:rStyle w:val="DocumentTextItalics"/>
              </w:rPr>
              <w:t xml:space="preserve">Item </w:t>
            </w:r>
          </w:p>
        </w:tc>
        <w:tc>
          <w:tcPr>
            <w:tcW w:w="4621" w:type="dxa"/>
          </w:tcPr>
          <w:p w:rsidR="006F56F6" w:rsidRPr="002975F8" w:rsidRDefault="006F56F6" w:rsidP="002975F8">
            <w:pPr>
              <w:cnfStyle w:val="100000000000"/>
              <w:rPr>
                <w:rStyle w:val="DocumentTextItalics"/>
              </w:rPr>
            </w:pPr>
            <w:r w:rsidRPr="002975F8">
              <w:rPr>
                <w:rStyle w:val="DocumentTextItalics"/>
              </w:rPr>
              <w:t>Frequency</w:t>
            </w:r>
          </w:p>
        </w:tc>
      </w:tr>
      <w:tr w:rsidR="006F56F6" w:rsidRPr="00C63673" w:rsidTr="006F56F6">
        <w:trPr>
          <w:cnfStyle w:val="000000100000"/>
        </w:trPr>
        <w:tc>
          <w:tcPr>
            <w:cnfStyle w:val="001000000000"/>
            <w:tcW w:w="4621" w:type="dxa"/>
          </w:tcPr>
          <w:p w:rsidR="006F56F6" w:rsidRPr="002975F8" w:rsidRDefault="006F56F6" w:rsidP="006F56F6">
            <w:pPr>
              <w:rPr>
                <w:rStyle w:val="DocumentTextItalics"/>
                <w:color w:val="39B54A"/>
              </w:rPr>
            </w:pPr>
            <w:r w:rsidRPr="002975F8">
              <w:rPr>
                <w:rStyle w:val="DocumentTextItalics"/>
                <w:color w:val="39B54A"/>
              </w:rPr>
              <w:t xml:space="preserve">Tubular fluorescent </w:t>
            </w:r>
            <w:r w:rsidRPr="002975F8">
              <w:rPr>
                <w:rStyle w:val="DocumentTextItalics"/>
                <w:color w:val="39B54A"/>
              </w:rPr>
              <w:br/>
              <w:t>Periodic clean and replacement</w:t>
            </w:r>
          </w:p>
        </w:tc>
        <w:tc>
          <w:tcPr>
            <w:tcW w:w="4621" w:type="dxa"/>
          </w:tcPr>
          <w:p w:rsidR="006F56F6" w:rsidRPr="002975F8" w:rsidRDefault="006F56F6" w:rsidP="006F56F6">
            <w:pPr>
              <w:pStyle w:val="NoSpacing"/>
              <w:cnfStyle w:val="000000100000"/>
              <w:rPr>
                <w:rStyle w:val="DocumentTextItalics"/>
                <w:color w:val="39B54A"/>
              </w:rPr>
            </w:pPr>
            <w:r w:rsidRPr="002975F8">
              <w:rPr>
                <w:rStyle w:val="DocumentTextItalics"/>
                <w:color w:val="39B54A"/>
              </w:rPr>
              <w:t>Lamp life of  order of 10 000 hours (e.g. 3 years at 10 h</w:t>
            </w:r>
            <w:r w:rsidR="00504F5A" w:rsidRPr="002975F8">
              <w:rPr>
                <w:rStyle w:val="DocumentTextItalics"/>
                <w:color w:val="39B54A"/>
              </w:rPr>
              <w:t>ours</w:t>
            </w:r>
            <w:r w:rsidRPr="002975F8">
              <w:rPr>
                <w:rStyle w:val="DocumentTextItalics"/>
                <w:color w:val="39B54A"/>
              </w:rPr>
              <w:t xml:space="preserve"> per day, 6 days per week)</w:t>
            </w:r>
          </w:p>
        </w:tc>
      </w:tr>
      <w:tr w:rsidR="006F56F6" w:rsidRPr="00C63673" w:rsidTr="006F56F6">
        <w:tc>
          <w:tcPr>
            <w:cnfStyle w:val="001000000000"/>
            <w:tcW w:w="4621" w:type="dxa"/>
          </w:tcPr>
          <w:p w:rsidR="006F56F6" w:rsidRPr="002975F8" w:rsidRDefault="006F56F6" w:rsidP="006F56F6">
            <w:pPr>
              <w:rPr>
                <w:rStyle w:val="DocumentTextItalics"/>
                <w:color w:val="39B54A"/>
              </w:rPr>
            </w:pPr>
            <w:r w:rsidRPr="002975F8">
              <w:rPr>
                <w:rStyle w:val="DocumentTextItalics"/>
                <w:color w:val="39B54A"/>
              </w:rPr>
              <w:t xml:space="preserve">Compact fluorescent </w:t>
            </w:r>
            <w:r w:rsidRPr="002975F8">
              <w:rPr>
                <w:rStyle w:val="DocumentTextItalics"/>
                <w:color w:val="39B54A"/>
              </w:rPr>
              <w:br/>
              <w:t>Periodic cleaning and replacement</w:t>
            </w:r>
          </w:p>
        </w:tc>
        <w:tc>
          <w:tcPr>
            <w:tcW w:w="4621" w:type="dxa"/>
          </w:tcPr>
          <w:p w:rsidR="006F56F6" w:rsidRPr="002975F8" w:rsidRDefault="006F56F6" w:rsidP="006F56F6">
            <w:pPr>
              <w:pStyle w:val="NoSpacing"/>
              <w:cnfStyle w:val="000000000000"/>
              <w:rPr>
                <w:rStyle w:val="DocumentTextItalics"/>
                <w:color w:val="39B54A"/>
              </w:rPr>
            </w:pPr>
            <w:r w:rsidRPr="002975F8">
              <w:rPr>
                <w:rStyle w:val="DocumentTextItalics"/>
                <w:color w:val="39B54A"/>
              </w:rPr>
              <w:t>Lamp life of  order of 8000 hours</w:t>
            </w:r>
          </w:p>
        </w:tc>
      </w:tr>
      <w:tr w:rsidR="006F56F6" w:rsidRPr="00C63673" w:rsidTr="006F56F6">
        <w:trPr>
          <w:cnfStyle w:val="000000100000"/>
        </w:trPr>
        <w:tc>
          <w:tcPr>
            <w:cnfStyle w:val="001000000000"/>
            <w:tcW w:w="4621" w:type="dxa"/>
          </w:tcPr>
          <w:p w:rsidR="006F56F6" w:rsidRPr="002975F8" w:rsidRDefault="006F56F6" w:rsidP="006F56F6">
            <w:pPr>
              <w:rPr>
                <w:rStyle w:val="DocumentTextItalics"/>
                <w:color w:val="39B54A"/>
              </w:rPr>
            </w:pPr>
            <w:r w:rsidRPr="002975F8">
              <w:rPr>
                <w:rStyle w:val="DocumentTextItalics"/>
                <w:color w:val="39B54A"/>
              </w:rPr>
              <w:t xml:space="preserve">High bay </w:t>
            </w:r>
            <w:proofErr w:type="spellStart"/>
            <w:r w:rsidRPr="002975F8">
              <w:rPr>
                <w:rStyle w:val="DocumentTextItalics"/>
                <w:color w:val="39B54A"/>
              </w:rPr>
              <w:t>luminaires</w:t>
            </w:r>
            <w:proofErr w:type="spellEnd"/>
            <w:r w:rsidRPr="002975F8">
              <w:rPr>
                <w:rStyle w:val="DocumentTextItalics"/>
                <w:color w:val="39B54A"/>
              </w:rPr>
              <w:t xml:space="preserve"> </w:t>
            </w:r>
            <w:r w:rsidRPr="002975F8">
              <w:rPr>
                <w:rStyle w:val="DocumentTextItalics"/>
                <w:color w:val="39B54A"/>
              </w:rPr>
              <w:br/>
              <w:t xml:space="preserve">Periodic cleaning and lamp replacement </w:t>
            </w:r>
          </w:p>
        </w:tc>
        <w:tc>
          <w:tcPr>
            <w:tcW w:w="4621" w:type="dxa"/>
          </w:tcPr>
          <w:p w:rsidR="006F56F6" w:rsidRPr="002975F8" w:rsidRDefault="006F56F6" w:rsidP="006F56F6">
            <w:pPr>
              <w:cnfStyle w:val="000000100000"/>
              <w:rPr>
                <w:rStyle w:val="DocumentTextItalics"/>
                <w:color w:val="39B54A"/>
              </w:rPr>
            </w:pPr>
            <w:r w:rsidRPr="002975F8">
              <w:rPr>
                <w:rStyle w:val="DocumentTextItalics"/>
                <w:color w:val="39B54A"/>
              </w:rPr>
              <w:t xml:space="preserve">Lamp life </w:t>
            </w:r>
          </w:p>
          <w:p w:rsidR="006F56F6" w:rsidRPr="002975F8" w:rsidRDefault="006F56F6" w:rsidP="006F56F6">
            <w:pPr>
              <w:pStyle w:val="NoSpacing"/>
              <w:cnfStyle w:val="000000100000"/>
              <w:rPr>
                <w:rStyle w:val="DocumentTextItalics"/>
                <w:color w:val="39B54A"/>
              </w:rPr>
            </w:pPr>
            <w:r w:rsidRPr="002975F8">
              <w:rPr>
                <w:rStyle w:val="DocumentTextItalics"/>
                <w:color w:val="39B54A"/>
              </w:rPr>
              <w:t xml:space="preserve">height 12 000 to 22 000 hours, depending on type </w:t>
            </w:r>
          </w:p>
        </w:tc>
      </w:tr>
      <w:tr w:rsidR="006F56F6" w:rsidRPr="00C63673" w:rsidTr="006F56F6">
        <w:trPr>
          <w:trHeight w:val="448"/>
        </w:trPr>
        <w:tc>
          <w:tcPr>
            <w:cnfStyle w:val="001000000000"/>
            <w:tcW w:w="4621" w:type="dxa"/>
          </w:tcPr>
          <w:p w:rsidR="006F56F6" w:rsidRPr="002975F8" w:rsidRDefault="006F56F6" w:rsidP="006F56F6">
            <w:pPr>
              <w:rPr>
                <w:rStyle w:val="DocumentTextItalics"/>
                <w:color w:val="39B54A"/>
              </w:rPr>
            </w:pPr>
            <w:r w:rsidRPr="002975F8">
              <w:rPr>
                <w:rStyle w:val="DocumentTextItalics"/>
                <w:color w:val="39B54A"/>
              </w:rPr>
              <w:t>Etc.</w:t>
            </w:r>
          </w:p>
        </w:tc>
        <w:tc>
          <w:tcPr>
            <w:tcW w:w="4621" w:type="dxa"/>
          </w:tcPr>
          <w:p w:rsidR="006F56F6" w:rsidRPr="002975F8" w:rsidRDefault="006F56F6" w:rsidP="006F56F6">
            <w:pPr>
              <w:cnfStyle w:val="000000000000"/>
              <w:rPr>
                <w:rStyle w:val="DocumentTextItalics"/>
                <w:color w:val="39B54A"/>
              </w:rPr>
            </w:pPr>
          </w:p>
        </w:tc>
      </w:tr>
    </w:tbl>
    <w:p w:rsidR="006F56F6" w:rsidRPr="006575E5" w:rsidRDefault="006F56F6" w:rsidP="006575E5"/>
    <w:p w:rsidR="006575E5" w:rsidRPr="006575E5" w:rsidRDefault="006575E5" w:rsidP="006575E5">
      <w:pPr>
        <w:pStyle w:val="Heading3"/>
      </w:pPr>
      <w:r>
        <w:t xml:space="preserve"> </w:t>
      </w:r>
      <w:bookmarkStart w:id="29" w:name="_Toc366831978"/>
      <w:r>
        <w:t>3.4.4</w:t>
      </w:r>
      <w:r>
        <w:tab/>
        <w:t>Signs of System Failure</w:t>
      </w:r>
      <w:bookmarkEnd w:id="29"/>
    </w:p>
    <w:p w:rsidR="006F56F6" w:rsidRDefault="006575E5" w:rsidP="006575E5">
      <w:r w:rsidRPr="006575E5">
        <w:t>[Outline tell-tale signs of system failure</w:t>
      </w:r>
      <w:r w:rsidR="00504F5A">
        <w:t>]</w:t>
      </w:r>
    </w:p>
    <w:p w:rsidR="00357A7C" w:rsidRPr="00495349" w:rsidRDefault="00357A7C" w:rsidP="000A0311">
      <w:pPr>
        <w:pStyle w:val="BodyText"/>
        <w:rPr>
          <w:rStyle w:val="Strong"/>
        </w:rPr>
      </w:pPr>
      <w:r w:rsidRPr="00495349">
        <w:rPr>
          <w:rStyle w:val="Strong"/>
        </w:rPr>
        <w:t>Example:</w:t>
      </w:r>
    </w:p>
    <w:tbl>
      <w:tblPr>
        <w:tblStyle w:val="TableGrid"/>
        <w:tblW w:w="0" w:type="auto"/>
        <w:tblLook w:val="04A0"/>
      </w:tblPr>
      <w:tblGrid>
        <w:gridCol w:w="2247"/>
        <w:gridCol w:w="2249"/>
        <w:gridCol w:w="2263"/>
        <w:gridCol w:w="2267"/>
      </w:tblGrid>
      <w:tr w:rsidR="006F56F6" w:rsidRPr="00C63673" w:rsidTr="00E772CA">
        <w:trPr>
          <w:cnfStyle w:val="100000000000"/>
        </w:trPr>
        <w:tc>
          <w:tcPr>
            <w:cnfStyle w:val="001000000000"/>
            <w:tcW w:w="2247" w:type="dxa"/>
          </w:tcPr>
          <w:p w:rsidR="006F56F6" w:rsidRPr="002975F8" w:rsidRDefault="006F56F6" w:rsidP="006575E5">
            <w:pPr>
              <w:rPr>
                <w:rStyle w:val="DocumentTextItalics"/>
                <w:color w:val="39B54A"/>
              </w:rPr>
            </w:pPr>
            <w:r w:rsidRPr="002975F8">
              <w:rPr>
                <w:rStyle w:val="DocumentTextItalics"/>
                <w:color w:val="39B54A"/>
              </w:rPr>
              <w:t>Activity</w:t>
            </w:r>
          </w:p>
        </w:tc>
        <w:tc>
          <w:tcPr>
            <w:tcW w:w="2249" w:type="dxa"/>
          </w:tcPr>
          <w:p w:rsidR="006F56F6" w:rsidRPr="002975F8" w:rsidRDefault="00357A7C" w:rsidP="006575E5">
            <w:pPr>
              <w:cnfStyle w:val="100000000000"/>
              <w:rPr>
                <w:rStyle w:val="DocumentTextItalics"/>
                <w:color w:val="39B54A"/>
              </w:rPr>
            </w:pPr>
            <w:r w:rsidRPr="002975F8">
              <w:rPr>
                <w:rStyle w:val="DocumentTextItalics"/>
                <w:color w:val="39B54A"/>
              </w:rPr>
              <w:t>Form of identification</w:t>
            </w:r>
          </w:p>
        </w:tc>
        <w:tc>
          <w:tcPr>
            <w:tcW w:w="2263" w:type="dxa"/>
          </w:tcPr>
          <w:p w:rsidR="006F56F6" w:rsidRPr="002975F8" w:rsidRDefault="006F56F6" w:rsidP="006575E5">
            <w:pPr>
              <w:cnfStyle w:val="100000000000"/>
              <w:rPr>
                <w:rStyle w:val="DocumentTextItalics"/>
                <w:color w:val="39B54A"/>
              </w:rPr>
            </w:pPr>
            <w:r w:rsidRPr="002975F8">
              <w:rPr>
                <w:rStyle w:val="DocumentTextItalics"/>
                <w:color w:val="39B54A"/>
              </w:rPr>
              <w:t>Affect on energy consumption</w:t>
            </w:r>
          </w:p>
        </w:tc>
        <w:tc>
          <w:tcPr>
            <w:tcW w:w="2267" w:type="dxa"/>
          </w:tcPr>
          <w:p w:rsidR="006F56F6" w:rsidRPr="002975F8" w:rsidRDefault="006F56F6" w:rsidP="006575E5">
            <w:pPr>
              <w:cnfStyle w:val="100000000000"/>
              <w:rPr>
                <w:rStyle w:val="DocumentTextItalics"/>
                <w:color w:val="39B54A"/>
              </w:rPr>
            </w:pPr>
            <w:r w:rsidRPr="002975F8">
              <w:rPr>
                <w:rStyle w:val="DocumentTextItalics"/>
                <w:color w:val="39B54A"/>
              </w:rPr>
              <w:t>Potential energy saving measures</w:t>
            </w:r>
          </w:p>
        </w:tc>
      </w:tr>
      <w:tr w:rsidR="006F56F6" w:rsidRPr="00C63673" w:rsidTr="00E772CA">
        <w:trPr>
          <w:cnfStyle w:val="000000100000"/>
        </w:trPr>
        <w:tc>
          <w:tcPr>
            <w:cnfStyle w:val="001000000000"/>
            <w:tcW w:w="2247" w:type="dxa"/>
          </w:tcPr>
          <w:p w:rsidR="006F56F6" w:rsidRPr="002975F8" w:rsidRDefault="006F56F6" w:rsidP="006575E5">
            <w:pPr>
              <w:rPr>
                <w:rStyle w:val="DocumentTextItalics"/>
                <w:color w:val="39B54A"/>
              </w:rPr>
            </w:pPr>
            <w:r w:rsidRPr="002975F8">
              <w:rPr>
                <w:rStyle w:val="DocumentTextItalics"/>
                <w:color w:val="39B54A"/>
              </w:rPr>
              <w:t>Greater than expected after hours lighting use</w:t>
            </w:r>
          </w:p>
        </w:tc>
        <w:tc>
          <w:tcPr>
            <w:tcW w:w="2249" w:type="dxa"/>
          </w:tcPr>
          <w:p w:rsidR="006F56F6" w:rsidRPr="002975F8" w:rsidRDefault="006F56F6" w:rsidP="006575E5">
            <w:pPr>
              <w:cnfStyle w:val="000000100000"/>
              <w:rPr>
                <w:rStyle w:val="DocumentTextItalics"/>
                <w:color w:val="39B54A"/>
              </w:rPr>
            </w:pPr>
            <w:r w:rsidRPr="002975F8">
              <w:rPr>
                <w:rStyle w:val="DocumentTextItalics"/>
                <w:color w:val="39B54A"/>
              </w:rPr>
              <w:t>Security / lighting logs</w:t>
            </w:r>
          </w:p>
        </w:tc>
        <w:tc>
          <w:tcPr>
            <w:tcW w:w="2263" w:type="dxa"/>
          </w:tcPr>
          <w:p w:rsidR="006F56F6" w:rsidRPr="002975F8" w:rsidRDefault="006F56F6" w:rsidP="00504F5A">
            <w:pPr>
              <w:cnfStyle w:val="000000100000"/>
              <w:rPr>
                <w:rStyle w:val="DocumentTextItalics"/>
                <w:color w:val="39B54A"/>
              </w:rPr>
            </w:pPr>
            <w:r w:rsidRPr="002975F8">
              <w:rPr>
                <w:rStyle w:val="DocumentTextItalics"/>
                <w:color w:val="39B54A"/>
              </w:rPr>
              <w:t xml:space="preserve">Increased lighting load, particularly during non-office </w:t>
            </w:r>
            <w:r w:rsidR="00504F5A" w:rsidRPr="002975F8">
              <w:rPr>
                <w:rStyle w:val="DocumentTextItalics"/>
                <w:color w:val="39B54A"/>
              </w:rPr>
              <w:t>hours</w:t>
            </w:r>
          </w:p>
        </w:tc>
        <w:tc>
          <w:tcPr>
            <w:tcW w:w="2267" w:type="dxa"/>
          </w:tcPr>
          <w:p w:rsidR="006F56F6" w:rsidRPr="002975F8" w:rsidRDefault="006F56F6" w:rsidP="006F56F6">
            <w:pPr>
              <w:pStyle w:val="BodyoftextBulletPoint"/>
              <w:cnfStyle w:val="000000100000"/>
              <w:rPr>
                <w:rStyle w:val="DocumentTextItalics"/>
                <w:color w:val="39B54A"/>
              </w:rPr>
            </w:pPr>
            <w:r w:rsidRPr="002975F8">
              <w:rPr>
                <w:rStyle w:val="DocumentTextItalics"/>
                <w:color w:val="39B54A"/>
              </w:rPr>
              <w:t xml:space="preserve">Review cleaning staff procedures for turning on / off lights </w:t>
            </w:r>
          </w:p>
          <w:p w:rsidR="006F56F6" w:rsidRPr="002975F8" w:rsidRDefault="006F56F6" w:rsidP="006F56F6">
            <w:pPr>
              <w:pStyle w:val="BodyoftextBulletPoint"/>
              <w:cnfStyle w:val="000000100000"/>
              <w:rPr>
                <w:rStyle w:val="DocumentTextItalics"/>
                <w:color w:val="39B54A"/>
              </w:rPr>
            </w:pPr>
            <w:r w:rsidRPr="002975F8">
              <w:rPr>
                <w:rStyle w:val="DocumentTextItalics"/>
                <w:color w:val="39B54A"/>
              </w:rPr>
              <w:t xml:space="preserve">Modify benchmark targets to reflect actual business operation </w:t>
            </w:r>
          </w:p>
        </w:tc>
      </w:tr>
      <w:tr w:rsidR="006F56F6" w:rsidRPr="00C63673" w:rsidTr="00E772CA">
        <w:tc>
          <w:tcPr>
            <w:cnfStyle w:val="001000000000"/>
            <w:tcW w:w="2247" w:type="dxa"/>
          </w:tcPr>
          <w:p w:rsidR="006F56F6" w:rsidRPr="002975F8" w:rsidRDefault="006F56F6" w:rsidP="006575E5">
            <w:pPr>
              <w:rPr>
                <w:rStyle w:val="DocumentTextItalics"/>
                <w:color w:val="39B54A"/>
              </w:rPr>
            </w:pPr>
            <w:r w:rsidRPr="002975F8">
              <w:rPr>
                <w:rStyle w:val="DocumentTextItalics"/>
                <w:color w:val="39B54A"/>
              </w:rPr>
              <w:t>Poor lighting zoning</w:t>
            </w:r>
          </w:p>
        </w:tc>
        <w:tc>
          <w:tcPr>
            <w:tcW w:w="2249" w:type="dxa"/>
          </w:tcPr>
          <w:p w:rsidR="006F56F6" w:rsidRPr="002975F8" w:rsidRDefault="00E772CA" w:rsidP="006575E5">
            <w:pPr>
              <w:cnfStyle w:val="000000000000"/>
              <w:rPr>
                <w:rStyle w:val="DocumentTextItalics"/>
                <w:color w:val="39B54A"/>
              </w:rPr>
            </w:pPr>
            <w:r w:rsidRPr="002975F8">
              <w:rPr>
                <w:rStyle w:val="DocumentTextItalics"/>
                <w:color w:val="39B54A"/>
              </w:rPr>
              <w:t>Inspection</w:t>
            </w:r>
          </w:p>
        </w:tc>
        <w:tc>
          <w:tcPr>
            <w:tcW w:w="2263" w:type="dxa"/>
          </w:tcPr>
          <w:p w:rsidR="006F56F6" w:rsidRPr="002975F8" w:rsidRDefault="00E772CA" w:rsidP="00E772CA">
            <w:pPr>
              <w:cnfStyle w:val="000000000000"/>
              <w:rPr>
                <w:rStyle w:val="DocumentTextItalics"/>
                <w:color w:val="39B54A"/>
              </w:rPr>
            </w:pPr>
            <w:r w:rsidRPr="002975F8">
              <w:rPr>
                <w:rStyle w:val="DocumentTextItalics"/>
                <w:color w:val="39B54A"/>
              </w:rPr>
              <w:t xml:space="preserve">Increased consumption, particularly after hours </w:t>
            </w:r>
          </w:p>
        </w:tc>
        <w:tc>
          <w:tcPr>
            <w:tcW w:w="2267" w:type="dxa"/>
          </w:tcPr>
          <w:p w:rsidR="006F56F6" w:rsidRPr="002975F8" w:rsidRDefault="00E772CA" w:rsidP="006575E5">
            <w:pPr>
              <w:cnfStyle w:val="000000000000"/>
              <w:rPr>
                <w:rStyle w:val="DocumentTextItalics"/>
                <w:color w:val="39B54A"/>
              </w:rPr>
            </w:pPr>
            <w:r w:rsidRPr="002975F8">
              <w:rPr>
                <w:rStyle w:val="DocumentTextItalics"/>
                <w:color w:val="39B54A"/>
              </w:rPr>
              <w:t>Re-check light zones against office layout</w:t>
            </w:r>
          </w:p>
        </w:tc>
      </w:tr>
      <w:tr w:rsidR="006F56F6" w:rsidRPr="00C63673" w:rsidTr="00E772CA">
        <w:trPr>
          <w:cnfStyle w:val="000000100000"/>
        </w:trPr>
        <w:tc>
          <w:tcPr>
            <w:cnfStyle w:val="001000000000"/>
            <w:tcW w:w="2247" w:type="dxa"/>
          </w:tcPr>
          <w:p w:rsidR="006F56F6" w:rsidRPr="002975F8" w:rsidRDefault="00E772CA" w:rsidP="006575E5">
            <w:pPr>
              <w:rPr>
                <w:rStyle w:val="DocumentTextItalics"/>
                <w:color w:val="39B54A"/>
              </w:rPr>
            </w:pPr>
            <w:r w:rsidRPr="002975F8">
              <w:rPr>
                <w:rStyle w:val="DocumentTextItalics"/>
                <w:color w:val="39B54A"/>
              </w:rPr>
              <w:t xml:space="preserve">Etc </w:t>
            </w:r>
          </w:p>
        </w:tc>
        <w:tc>
          <w:tcPr>
            <w:tcW w:w="2249" w:type="dxa"/>
          </w:tcPr>
          <w:p w:rsidR="006F56F6" w:rsidRPr="002975F8" w:rsidRDefault="006F56F6" w:rsidP="006575E5">
            <w:pPr>
              <w:cnfStyle w:val="000000100000"/>
              <w:rPr>
                <w:rStyle w:val="DocumentTextItalics"/>
                <w:color w:val="39B54A"/>
              </w:rPr>
            </w:pPr>
          </w:p>
        </w:tc>
        <w:tc>
          <w:tcPr>
            <w:tcW w:w="2263" w:type="dxa"/>
          </w:tcPr>
          <w:p w:rsidR="006F56F6" w:rsidRPr="002975F8" w:rsidRDefault="006F56F6" w:rsidP="006575E5">
            <w:pPr>
              <w:cnfStyle w:val="000000100000"/>
              <w:rPr>
                <w:rStyle w:val="DocumentTextItalics"/>
                <w:color w:val="39B54A"/>
              </w:rPr>
            </w:pPr>
          </w:p>
        </w:tc>
        <w:tc>
          <w:tcPr>
            <w:tcW w:w="2267" w:type="dxa"/>
          </w:tcPr>
          <w:p w:rsidR="006F56F6" w:rsidRPr="002975F8" w:rsidRDefault="006F56F6" w:rsidP="006575E5">
            <w:pPr>
              <w:cnfStyle w:val="000000100000"/>
              <w:rPr>
                <w:rStyle w:val="DocumentTextItalics"/>
                <w:color w:val="39B54A"/>
              </w:rPr>
            </w:pPr>
          </w:p>
        </w:tc>
      </w:tr>
    </w:tbl>
    <w:p w:rsidR="00E772CA" w:rsidRDefault="00E772CA" w:rsidP="006575E5">
      <w:pPr>
        <w:pStyle w:val="Heading2"/>
      </w:pPr>
    </w:p>
    <w:p w:rsidR="006575E5" w:rsidRPr="006575E5" w:rsidRDefault="006575E5" w:rsidP="006575E5">
      <w:pPr>
        <w:pStyle w:val="Heading2"/>
      </w:pPr>
      <w:bookmarkStart w:id="30" w:name="_Toc366831979"/>
      <w:r>
        <w:t>3.5</w:t>
      </w:r>
      <w:r>
        <w:tab/>
      </w:r>
      <w:r w:rsidR="00F41171">
        <w:t>Hydraulic Systems</w:t>
      </w:r>
      <w:bookmarkEnd w:id="30"/>
      <w:r w:rsidR="00F41171">
        <w:t xml:space="preserve"> </w:t>
      </w:r>
    </w:p>
    <w:p w:rsidR="006575E5" w:rsidRPr="006575E5" w:rsidRDefault="006575E5" w:rsidP="006575E5">
      <w:r w:rsidRPr="006575E5">
        <w:t>[Provide a simple description of the h</w:t>
      </w:r>
      <w:r w:rsidR="00C63673">
        <w:t xml:space="preserve">ydraulic </w:t>
      </w:r>
      <w:r w:rsidRPr="006575E5">
        <w:t>system including the following:</w:t>
      </w:r>
    </w:p>
    <w:p w:rsidR="00E772CA" w:rsidRDefault="006575E5" w:rsidP="00C63673">
      <w:pPr>
        <w:pStyle w:val="BodyoftextBulletPoint"/>
      </w:pPr>
      <w:r w:rsidRPr="006575E5">
        <w:t>Provide a simplified diagram of the system</w:t>
      </w:r>
      <w:r w:rsidR="00504F5A">
        <w:t>]</w:t>
      </w:r>
    </w:p>
    <w:p w:rsidR="00E772CA" w:rsidRPr="00495349" w:rsidRDefault="00357A7C" w:rsidP="000A0311">
      <w:pPr>
        <w:pStyle w:val="BodyText"/>
        <w:rPr>
          <w:rStyle w:val="Strong"/>
        </w:rPr>
      </w:pPr>
      <w:r w:rsidRPr="00495349">
        <w:rPr>
          <w:rStyle w:val="Strong"/>
        </w:rPr>
        <w:t>Example:</w:t>
      </w:r>
    </w:p>
    <w:p w:rsidR="006575E5" w:rsidRPr="002975F8" w:rsidRDefault="00357A7C" w:rsidP="00180DA2">
      <w:pPr>
        <w:rPr>
          <w:i/>
          <w:color w:val="39B54A"/>
        </w:rPr>
      </w:pPr>
      <w:r w:rsidRPr="002975F8">
        <w:rPr>
          <w:rStyle w:val="DocumentTextItalics"/>
          <w:color w:val="39B54A"/>
        </w:rPr>
        <w:t xml:space="preserve">Water saving fixtures and fittings were used along with a </w:t>
      </w:r>
      <w:proofErr w:type="spellStart"/>
      <w:r w:rsidRPr="002975F8">
        <w:rPr>
          <w:rStyle w:val="DocumentTextItalics"/>
          <w:color w:val="39B54A"/>
        </w:rPr>
        <w:t>Greywater</w:t>
      </w:r>
      <w:proofErr w:type="spellEnd"/>
      <w:r w:rsidRPr="002975F8">
        <w:rPr>
          <w:rStyle w:val="DocumentTextItalics"/>
          <w:color w:val="39B54A"/>
        </w:rPr>
        <w:t xml:space="preserve"> recycling system collecting water from the basins for reuse in toilet flushing.</w:t>
      </w:r>
    </w:p>
    <w:p w:rsidR="006575E5" w:rsidRPr="006575E5" w:rsidRDefault="006575E5" w:rsidP="006575E5">
      <w:pPr>
        <w:pStyle w:val="Heading3"/>
      </w:pPr>
      <w:bookmarkStart w:id="31" w:name="_Toc366831980"/>
      <w:r>
        <w:t>3.5.1</w:t>
      </w:r>
      <w:r>
        <w:tab/>
        <w:t xml:space="preserve">Intended </w:t>
      </w:r>
      <w:r w:rsidRPr="006575E5">
        <w:t>Operation of the System</w:t>
      </w:r>
      <w:bookmarkEnd w:id="31"/>
    </w:p>
    <w:p w:rsidR="00180DA2" w:rsidRDefault="006575E5" w:rsidP="006575E5">
      <w:r w:rsidRPr="006575E5">
        <w:t>[Describe the intended operation of the system</w:t>
      </w:r>
      <w:r w:rsidR="00C63673">
        <w:t>]</w:t>
      </w:r>
    </w:p>
    <w:p w:rsidR="00180DA2" w:rsidRPr="00495349" w:rsidRDefault="00180DA2" w:rsidP="000A0311">
      <w:pPr>
        <w:pStyle w:val="BodyText"/>
        <w:rPr>
          <w:rStyle w:val="Strong"/>
        </w:rPr>
      </w:pPr>
      <w:r w:rsidRPr="00495349">
        <w:rPr>
          <w:rStyle w:val="Strong"/>
        </w:rPr>
        <w:t>Example:</w:t>
      </w:r>
    </w:p>
    <w:p w:rsidR="006575E5" w:rsidRPr="002975F8" w:rsidRDefault="00180DA2" w:rsidP="000A0311">
      <w:pPr>
        <w:pStyle w:val="BodyText"/>
        <w:rPr>
          <w:rStyle w:val="DocumentTextItalics"/>
          <w:color w:val="39B54A"/>
        </w:rPr>
      </w:pPr>
      <w:r w:rsidRPr="002975F8">
        <w:rPr>
          <w:rStyle w:val="DocumentTextItalics"/>
          <w:color w:val="39B54A"/>
        </w:rPr>
        <w:t>Domestic hot water is supplied to amenities within the building by a gas hot water system located in the basement of the building. The hot water system is equipped with a water sub-meter on the mains feed into the hot water system and a hot water return from each level back to the hot water system in the basement.</w:t>
      </w:r>
    </w:p>
    <w:p w:rsidR="00180DA2" w:rsidRPr="006575E5" w:rsidRDefault="00180DA2" w:rsidP="00180DA2">
      <w:pPr>
        <w:pStyle w:val="NoSpacing"/>
      </w:pPr>
    </w:p>
    <w:p w:rsidR="006575E5" w:rsidRPr="006575E5" w:rsidRDefault="006575E5" w:rsidP="006575E5">
      <w:pPr>
        <w:pStyle w:val="Heading3"/>
      </w:pPr>
      <w:bookmarkStart w:id="32" w:name="_Toc366831981"/>
      <w:r>
        <w:t>3.5.2</w:t>
      </w:r>
      <w:r>
        <w:tab/>
        <w:t>Components and Importance of Efficient Use</w:t>
      </w:r>
      <w:bookmarkEnd w:id="32"/>
    </w:p>
    <w:p w:rsidR="00180DA2" w:rsidRDefault="006575E5" w:rsidP="006575E5">
      <w:r w:rsidRPr="006575E5">
        <w:t>[List the main components (including control) and the important of their efficient use</w:t>
      </w:r>
      <w:r w:rsidR="00504F5A">
        <w:t>]</w:t>
      </w:r>
    </w:p>
    <w:p w:rsidR="00180DA2" w:rsidRPr="00495349" w:rsidRDefault="00180DA2" w:rsidP="000A0311">
      <w:pPr>
        <w:pStyle w:val="BodyText"/>
        <w:rPr>
          <w:rStyle w:val="Strong"/>
        </w:rPr>
      </w:pPr>
      <w:r w:rsidRPr="00495349">
        <w:rPr>
          <w:rStyle w:val="Strong"/>
        </w:rPr>
        <w:t>Example:</w:t>
      </w:r>
    </w:p>
    <w:p w:rsidR="00180DA2" w:rsidRPr="002975F8" w:rsidRDefault="00180DA2" w:rsidP="00180DA2">
      <w:pPr>
        <w:rPr>
          <w:rStyle w:val="DocumentTextItalics"/>
          <w:color w:val="39B54A"/>
        </w:rPr>
      </w:pPr>
      <w:r w:rsidRPr="002975F8">
        <w:rPr>
          <w:rStyle w:val="DocumentTextItalics"/>
          <w:color w:val="39B54A"/>
        </w:rPr>
        <w:t>The Hydraulic Services for this project generally consist of the following:</w:t>
      </w:r>
    </w:p>
    <w:p w:rsidR="00180DA2" w:rsidRPr="002975F8" w:rsidRDefault="00180DA2" w:rsidP="00180DA2">
      <w:pPr>
        <w:pStyle w:val="BodyoftextBulletPoint"/>
        <w:rPr>
          <w:rStyle w:val="DocumentTextItalics"/>
          <w:color w:val="39B54A"/>
        </w:rPr>
      </w:pPr>
      <w:r w:rsidRPr="002975F8">
        <w:rPr>
          <w:rStyle w:val="DocumentTextItalics"/>
          <w:color w:val="39B54A"/>
        </w:rPr>
        <w:t>Grey water Recycling System</w:t>
      </w:r>
    </w:p>
    <w:p w:rsidR="00180DA2" w:rsidRPr="002975F8" w:rsidRDefault="00180DA2" w:rsidP="00180DA2">
      <w:pPr>
        <w:pStyle w:val="BodyoftextBulletPoint"/>
        <w:rPr>
          <w:rStyle w:val="DocumentTextItalics"/>
          <w:color w:val="39B54A"/>
        </w:rPr>
      </w:pPr>
      <w:r w:rsidRPr="002975F8">
        <w:rPr>
          <w:rStyle w:val="DocumentTextItalics"/>
          <w:color w:val="39B54A"/>
        </w:rPr>
        <w:t>Sanitary Drainage</w:t>
      </w:r>
    </w:p>
    <w:p w:rsidR="00180DA2" w:rsidRPr="002975F8" w:rsidRDefault="00180DA2" w:rsidP="00180DA2">
      <w:pPr>
        <w:pStyle w:val="BodyoftextBulletPoint"/>
        <w:rPr>
          <w:rStyle w:val="DocumentTextItalics"/>
          <w:color w:val="39B54A"/>
        </w:rPr>
      </w:pPr>
      <w:r w:rsidRPr="002975F8">
        <w:rPr>
          <w:rStyle w:val="DocumentTextItalics"/>
          <w:color w:val="39B54A"/>
        </w:rPr>
        <w:t>Potable Hot and Cold Water Services</w:t>
      </w:r>
    </w:p>
    <w:p w:rsidR="00180DA2" w:rsidRPr="002975F8" w:rsidRDefault="00180DA2" w:rsidP="00180DA2">
      <w:pPr>
        <w:pStyle w:val="BodyoftextBulletPoint"/>
        <w:rPr>
          <w:rStyle w:val="DocumentTextItalics"/>
          <w:color w:val="39B54A"/>
        </w:rPr>
      </w:pPr>
      <w:r w:rsidRPr="002975F8">
        <w:rPr>
          <w:rStyle w:val="DocumentTextItalics"/>
          <w:color w:val="39B54A"/>
        </w:rPr>
        <w:t>Stormwater Drainage</w:t>
      </w:r>
    </w:p>
    <w:p w:rsidR="00180DA2" w:rsidRPr="002975F8" w:rsidRDefault="00180DA2" w:rsidP="00180DA2">
      <w:pPr>
        <w:pStyle w:val="BodyoftextBulletPoint"/>
        <w:rPr>
          <w:rStyle w:val="DocumentTextItalics"/>
          <w:color w:val="39B54A"/>
        </w:rPr>
      </w:pPr>
      <w:r w:rsidRPr="002975F8">
        <w:rPr>
          <w:rStyle w:val="DocumentTextItalics"/>
          <w:color w:val="39B54A"/>
        </w:rPr>
        <w:t>Natural Gas Service</w:t>
      </w:r>
    </w:p>
    <w:p w:rsidR="006575E5" w:rsidRPr="002975F8" w:rsidRDefault="00180DA2" w:rsidP="006575E5">
      <w:pPr>
        <w:pStyle w:val="BodyoftextBulletPoint"/>
        <w:rPr>
          <w:color w:val="39B54A"/>
        </w:rPr>
      </w:pPr>
      <w:r w:rsidRPr="002975F8">
        <w:rPr>
          <w:rStyle w:val="DocumentTextItalics"/>
          <w:color w:val="39B54A"/>
        </w:rPr>
        <w:t>Fire Services</w:t>
      </w:r>
    </w:p>
    <w:p w:rsidR="006575E5" w:rsidRPr="006575E5" w:rsidRDefault="006575E5" w:rsidP="006575E5">
      <w:pPr>
        <w:pStyle w:val="Heading3"/>
      </w:pPr>
      <w:bookmarkStart w:id="33" w:name="_Toc366831982"/>
      <w:r>
        <w:t>3.5.3</w:t>
      </w:r>
      <w:r>
        <w:tab/>
        <w:t>Maintenance Needs</w:t>
      </w:r>
      <w:bookmarkEnd w:id="33"/>
    </w:p>
    <w:p w:rsidR="00180DA2" w:rsidRDefault="006575E5" w:rsidP="006575E5">
      <w:r w:rsidRPr="006575E5">
        <w:t>[Detail maintenance needs</w:t>
      </w:r>
      <w:r w:rsidR="00A97598">
        <w:t>]</w:t>
      </w:r>
    </w:p>
    <w:p w:rsidR="00180DA2" w:rsidRPr="0015371F" w:rsidRDefault="00180DA2" w:rsidP="000A0311">
      <w:pPr>
        <w:pStyle w:val="BodyText"/>
        <w:rPr>
          <w:rStyle w:val="Strong"/>
        </w:rPr>
      </w:pPr>
      <w:r w:rsidRPr="0015371F">
        <w:rPr>
          <w:rStyle w:val="Strong"/>
        </w:rPr>
        <w:t>Example:</w:t>
      </w:r>
    </w:p>
    <w:tbl>
      <w:tblPr>
        <w:tblStyle w:val="TableGrid"/>
        <w:tblW w:w="0" w:type="auto"/>
        <w:tblLook w:val="04A0"/>
      </w:tblPr>
      <w:tblGrid>
        <w:gridCol w:w="4512"/>
        <w:gridCol w:w="4514"/>
      </w:tblGrid>
      <w:tr w:rsidR="00A97598" w:rsidRPr="00C63673" w:rsidTr="00A97598">
        <w:trPr>
          <w:cnfStyle w:val="100000000000"/>
        </w:trPr>
        <w:tc>
          <w:tcPr>
            <w:cnfStyle w:val="001000000000"/>
            <w:tcW w:w="4621" w:type="dxa"/>
          </w:tcPr>
          <w:p w:rsidR="00A97598" w:rsidRPr="002975F8" w:rsidRDefault="00A97598" w:rsidP="002975F8">
            <w:pPr>
              <w:rPr>
                <w:rStyle w:val="DocumentTextItalics"/>
              </w:rPr>
            </w:pPr>
            <w:r w:rsidRPr="002975F8">
              <w:rPr>
                <w:rStyle w:val="DocumentTextItalics"/>
              </w:rPr>
              <w:t>Item</w:t>
            </w:r>
          </w:p>
        </w:tc>
        <w:tc>
          <w:tcPr>
            <w:tcW w:w="4621" w:type="dxa"/>
          </w:tcPr>
          <w:p w:rsidR="00A97598" w:rsidRPr="002975F8" w:rsidRDefault="00A97598" w:rsidP="002975F8">
            <w:pPr>
              <w:cnfStyle w:val="100000000000"/>
              <w:rPr>
                <w:rStyle w:val="DocumentTextItalics"/>
              </w:rPr>
            </w:pPr>
            <w:r w:rsidRPr="002975F8">
              <w:rPr>
                <w:rStyle w:val="DocumentTextItalics"/>
              </w:rPr>
              <w:t>Frequency</w:t>
            </w:r>
          </w:p>
        </w:tc>
      </w:tr>
      <w:tr w:rsidR="00A97598" w:rsidRPr="00C63673" w:rsidTr="00A97598">
        <w:trPr>
          <w:cnfStyle w:val="000000100000"/>
        </w:trPr>
        <w:tc>
          <w:tcPr>
            <w:cnfStyle w:val="001000000000"/>
            <w:tcW w:w="4621" w:type="dxa"/>
          </w:tcPr>
          <w:p w:rsidR="00A97598" w:rsidRPr="002975F8" w:rsidRDefault="00A97598" w:rsidP="002975F8">
            <w:pPr>
              <w:rPr>
                <w:rStyle w:val="DocumentTextItalics"/>
                <w:color w:val="39B54A"/>
              </w:rPr>
            </w:pPr>
            <w:r w:rsidRPr="002975F8">
              <w:rPr>
                <w:rStyle w:val="DocumentTextItalics"/>
                <w:color w:val="39B54A"/>
              </w:rPr>
              <w:lastRenderedPageBreak/>
              <w:t xml:space="preserve">Check for water leaks, excessive water use, loose fitting </w:t>
            </w:r>
          </w:p>
        </w:tc>
        <w:tc>
          <w:tcPr>
            <w:tcW w:w="4621" w:type="dxa"/>
          </w:tcPr>
          <w:p w:rsidR="00A97598" w:rsidRPr="002975F8" w:rsidRDefault="00A97598" w:rsidP="00180DA2">
            <w:pPr>
              <w:pStyle w:val="NoSpacing"/>
              <w:cnfStyle w:val="000000100000"/>
              <w:rPr>
                <w:rStyle w:val="DocumentTextItalics"/>
                <w:color w:val="39B54A"/>
              </w:rPr>
            </w:pPr>
            <w:r w:rsidRPr="002975F8">
              <w:rPr>
                <w:rStyle w:val="DocumentTextItalics"/>
                <w:color w:val="39B54A"/>
              </w:rPr>
              <w:t>Every month</w:t>
            </w:r>
          </w:p>
        </w:tc>
      </w:tr>
      <w:tr w:rsidR="00A97598" w:rsidRPr="00C63673" w:rsidTr="00A97598">
        <w:tc>
          <w:tcPr>
            <w:cnfStyle w:val="001000000000"/>
            <w:tcW w:w="4621" w:type="dxa"/>
          </w:tcPr>
          <w:p w:rsidR="00A97598" w:rsidRPr="002975F8" w:rsidRDefault="00A97598" w:rsidP="002975F8">
            <w:pPr>
              <w:rPr>
                <w:rStyle w:val="DocumentTextItalics"/>
                <w:color w:val="39B54A"/>
              </w:rPr>
            </w:pPr>
            <w:r w:rsidRPr="002975F8">
              <w:rPr>
                <w:rStyle w:val="DocumentTextItalics"/>
                <w:color w:val="39B54A"/>
              </w:rPr>
              <w:t xml:space="preserve">Clean drains and drip trays </w:t>
            </w:r>
          </w:p>
        </w:tc>
        <w:tc>
          <w:tcPr>
            <w:tcW w:w="4621" w:type="dxa"/>
          </w:tcPr>
          <w:p w:rsidR="00A97598" w:rsidRPr="002975F8" w:rsidRDefault="00A97598" w:rsidP="00180DA2">
            <w:pPr>
              <w:pStyle w:val="NoSpacing"/>
              <w:cnfStyle w:val="000000000000"/>
              <w:rPr>
                <w:rStyle w:val="DocumentTextItalics"/>
                <w:color w:val="39B54A"/>
              </w:rPr>
            </w:pPr>
            <w:r w:rsidRPr="002975F8">
              <w:rPr>
                <w:rStyle w:val="DocumentTextItalics"/>
                <w:color w:val="39B54A"/>
              </w:rPr>
              <w:t>Every 6 months</w:t>
            </w:r>
          </w:p>
        </w:tc>
      </w:tr>
      <w:tr w:rsidR="00A97598" w:rsidRPr="00C63673" w:rsidTr="00A97598">
        <w:trPr>
          <w:cnfStyle w:val="000000100000"/>
        </w:trPr>
        <w:tc>
          <w:tcPr>
            <w:cnfStyle w:val="001000000000"/>
            <w:tcW w:w="4621" w:type="dxa"/>
          </w:tcPr>
          <w:p w:rsidR="00A97598" w:rsidRPr="002975F8" w:rsidRDefault="00A97598" w:rsidP="002975F8">
            <w:pPr>
              <w:rPr>
                <w:rStyle w:val="DocumentTextItalics"/>
                <w:color w:val="39B54A"/>
              </w:rPr>
            </w:pPr>
            <w:r w:rsidRPr="002975F8">
              <w:rPr>
                <w:rStyle w:val="DocumentTextItalics"/>
                <w:color w:val="39B54A"/>
              </w:rPr>
              <w:t>Etc.</w:t>
            </w:r>
          </w:p>
        </w:tc>
        <w:tc>
          <w:tcPr>
            <w:tcW w:w="4621" w:type="dxa"/>
          </w:tcPr>
          <w:p w:rsidR="00A97598" w:rsidRPr="002975F8" w:rsidRDefault="00A97598" w:rsidP="00180DA2">
            <w:pPr>
              <w:pStyle w:val="NoSpacing"/>
              <w:cnfStyle w:val="000000100000"/>
              <w:rPr>
                <w:rStyle w:val="DocumentTextItalics"/>
                <w:color w:val="39B54A"/>
              </w:rPr>
            </w:pPr>
          </w:p>
        </w:tc>
      </w:tr>
    </w:tbl>
    <w:p w:rsidR="006575E5" w:rsidRPr="006575E5" w:rsidRDefault="006575E5" w:rsidP="006575E5"/>
    <w:p w:rsidR="006575E5" w:rsidRPr="006575E5" w:rsidRDefault="006575E5" w:rsidP="006575E5">
      <w:pPr>
        <w:pStyle w:val="Heading3"/>
      </w:pPr>
      <w:bookmarkStart w:id="34" w:name="_Toc366831983"/>
      <w:r>
        <w:t>3.5.4</w:t>
      </w:r>
      <w:r>
        <w:tab/>
        <w:t xml:space="preserve"> Signs of System Failure</w:t>
      </w:r>
      <w:bookmarkEnd w:id="34"/>
    </w:p>
    <w:p w:rsidR="00180DA2" w:rsidRDefault="006575E5" w:rsidP="006575E5">
      <w:r w:rsidRPr="006575E5">
        <w:t>[Outline tell-tale signs of system failure</w:t>
      </w:r>
      <w:r w:rsidR="00180DA2">
        <w:t>]</w:t>
      </w:r>
    </w:p>
    <w:p w:rsidR="00180DA2" w:rsidRPr="0015371F" w:rsidRDefault="00180DA2" w:rsidP="000A0311">
      <w:pPr>
        <w:pStyle w:val="BodyText"/>
        <w:rPr>
          <w:rStyle w:val="Strong"/>
        </w:rPr>
      </w:pPr>
      <w:r w:rsidRPr="0015371F">
        <w:rPr>
          <w:rStyle w:val="Strong"/>
        </w:rPr>
        <w:t>Example:</w:t>
      </w:r>
    </w:p>
    <w:tbl>
      <w:tblPr>
        <w:tblStyle w:val="TableGrid"/>
        <w:tblW w:w="0" w:type="auto"/>
        <w:tblLook w:val="04A0"/>
      </w:tblPr>
      <w:tblGrid>
        <w:gridCol w:w="2256"/>
        <w:gridCol w:w="2256"/>
        <w:gridCol w:w="2257"/>
        <w:gridCol w:w="2257"/>
      </w:tblGrid>
      <w:tr w:rsidR="00180DA2" w:rsidRPr="00C63673" w:rsidTr="00180DA2">
        <w:trPr>
          <w:cnfStyle w:val="100000000000"/>
        </w:trPr>
        <w:tc>
          <w:tcPr>
            <w:cnfStyle w:val="001000000000"/>
            <w:tcW w:w="2256" w:type="dxa"/>
          </w:tcPr>
          <w:p w:rsidR="00180DA2" w:rsidRPr="00C63673" w:rsidRDefault="00180DA2" w:rsidP="00180DA2">
            <w:pPr>
              <w:rPr>
                <w:rStyle w:val="DocumentTextItalics"/>
              </w:rPr>
            </w:pPr>
            <w:r w:rsidRPr="00C63673">
              <w:rPr>
                <w:rStyle w:val="DocumentTextItalics"/>
              </w:rPr>
              <w:t>Activity</w:t>
            </w:r>
          </w:p>
        </w:tc>
        <w:tc>
          <w:tcPr>
            <w:tcW w:w="2256" w:type="dxa"/>
          </w:tcPr>
          <w:p w:rsidR="00180DA2" w:rsidRPr="00C63673" w:rsidRDefault="00180DA2" w:rsidP="00180DA2">
            <w:pPr>
              <w:cnfStyle w:val="100000000000"/>
              <w:rPr>
                <w:rStyle w:val="DocumentTextItalics"/>
              </w:rPr>
            </w:pPr>
            <w:r w:rsidRPr="00C63673">
              <w:rPr>
                <w:rStyle w:val="DocumentTextItalics"/>
              </w:rPr>
              <w:t>Form of identification</w:t>
            </w:r>
          </w:p>
        </w:tc>
        <w:tc>
          <w:tcPr>
            <w:tcW w:w="2257" w:type="dxa"/>
          </w:tcPr>
          <w:p w:rsidR="00180DA2" w:rsidRPr="00C63673" w:rsidRDefault="00180DA2" w:rsidP="00180DA2">
            <w:pPr>
              <w:cnfStyle w:val="100000000000"/>
              <w:rPr>
                <w:rStyle w:val="DocumentTextItalics"/>
              </w:rPr>
            </w:pPr>
            <w:r w:rsidRPr="00C63673">
              <w:rPr>
                <w:rStyle w:val="DocumentTextItalics"/>
              </w:rPr>
              <w:t>Affect on energy consumption</w:t>
            </w:r>
          </w:p>
        </w:tc>
        <w:tc>
          <w:tcPr>
            <w:tcW w:w="2257" w:type="dxa"/>
          </w:tcPr>
          <w:p w:rsidR="00180DA2" w:rsidRPr="00C63673" w:rsidRDefault="00180DA2" w:rsidP="00180DA2">
            <w:pPr>
              <w:cnfStyle w:val="100000000000"/>
              <w:rPr>
                <w:rStyle w:val="DocumentTextItalics"/>
              </w:rPr>
            </w:pPr>
            <w:r w:rsidRPr="00C63673">
              <w:rPr>
                <w:rStyle w:val="DocumentTextItalics"/>
              </w:rPr>
              <w:t>Potential energy saving measures</w:t>
            </w:r>
          </w:p>
        </w:tc>
      </w:tr>
      <w:tr w:rsidR="00180DA2" w:rsidRPr="00C63673" w:rsidTr="00180DA2">
        <w:trPr>
          <w:cnfStyle w:val="000000100000"/>
        </w:trPr>
        <w:tc>
          <w:tcPr>
            <w:cnfStyle w:val="001000000000"/>
            <w:tcW w:w="2256" w:type="dxa"/>
          </w:tcPr>
          <w:p w:rsidR="00180DA2" w:rsidRPr="002975F8" w:rsidRDefault="00180DA2" w:rsidP="002975F8">
            <w:pPr>
              <w:rPr>
                <w:rStyle w:val="DocumentTextItalics"/>
                <w:color w:val="39B54A"/>
              </w:rPr>
            </w:pPr>
            <w:r w:rsidRPr="002975F8">
              <w:rPr>
                <w:rStyle w:val="DocumentTextItalics"/>
                <w:color w:val="39B54A"/>
              </w:rPr>
              <w:t xml:space="preserve">Extended use </w:t>
            </w:r>
          </w:p>
        </w:tc>
        <w:tc>
          <w:tcPr>
            <w:tcW w:w="2256" w:type="dxa"/>
          </w:tcPr>
          <w:p w:rsidR="00180DA2" w:rsidRPr="002975F8" w:rsidRDefault="00180DA2" w:rsidP="00180DA2">
            <w:pPr>
              <w:pStyle w:val="NoSpacing"/>
              <w:cnfStyle w:val="000000100000"/>
              <w:rPr>
                <w:rStyle w:val="DocumentTextItalics"/>
                <w:color w:val="39B54A"/>
              </w:rPr>
            </w:pPr>
            <w:r w:rsidRPr="002975F8">
              <w:rPr>
                <w:rStyle w:val="DocumentTextItalics"/>
                <w:color w:val="39B54A"/>
              </w:rPr>
              <w:t xml:space="preserve">Inspection </w:t>
            </w:r>
          </w:p>
        </w:tc>
        <w:tc>
          <w:tcPr>
            <w:tcW w:w="2257" w:type="dxa"/>
          </w:tcPr>
          <w:p w:rsidR="00180DA2" w:rsidRPr="002975F8" w:rsidRDefault="00180DA2" w:rsidP="00180DA2">
            <w:pPr>
              <w:pStyle w:val="NoSpacing"/>
              <w:cnfStyle w:val="000000100000"/>
              <w:rPr>
                <w:rStyle w:val="DocumentTextItalics"/>
                <w:color w:val="39B54A"/>
              </w:rPr>
            </w:pPr>
            <w:r w:rsidRPr="002975F8">
              <w:rPr>
                <w:rStyle w:val="DocumentTextItalics"/>
                <w:color w:val="39B54A"/>
              </w:rPr>
              <w:t xml:space="preserve">Increased water consumption </w:t>
            </w:r>
          </w:p>
        </w:tc>
        <w:tc>
          <w:tcPr>
            <w:tcW w:w="2257" w:type="dxa"/>
          </w:tcPr>
          <w:p w:rsidR="00180DA2" w:rsidRPr="002975F8" w:rsidRDefault="00180DA2" w:rsidP="00180DA2">
            <w:pPr>
              <w:pStyle w:val="NoSpacing"/>
              <w:cnfStyle w:val="000000100000"/>
              <w:rPr>
                <w:rStyle w:val="DocumentTextItalics"/>
                <w:color w:val="39B54A"/>
              </w:rPr>
            </w:pPr>
            <w:r w:rsidRPr="002975F8">
              <w:rPr>
                <w:rStyle w:val="DocumentTextItalics"/>
                <w:color w:val="39B54A"/>
              </w:rPr>
              <w:t xml:space="preserve">Education/ signage </w:t>
            </w:r>
          </w:p>
        </w:tc>
      </w:tr>
      <w:tr w:rsidR="00180DA2" w:rsidRPr="00C63673" w:rsidTr="00180DA2">
        <w:tc>
          <w:tcPr>
            <w:cnfStyle w:val="001000000000"/>
            <w:tcW w:w="2256" w:type="dxa"/>
          </w:tcPr>
          <w:p w:rsidR="00180DA2" w:rsidRPr="002975F8" w:rsidRDefault="00180DA2" w:rsidP="002975F8">
            <w:pPr>
              <w:rPr>
                <w:rStyle w:val="DocumentTextItalics"/>
                <w:color w:val="39B54A"/>
              </w:rPr>
            </w:pPr>
            <w:r w:rsidRPr="002975F8">
              <w:rPr>
                <w:rStyle w:val="DocumentTextItalics"/>
                <w:color w:val="39B54A"/>
              </w:rPr>
              <w:t xml:space="preserve">Leaks from fittings and fixtures </w:t>
            </w:r>
          </w:p>
        </w:tc>
        <w:tc>
          <w:tcPr>
            <w:tcW w:w="2256" w:type="dxa"/>
          </w:tcPr>
          <w:p w:rsidR="00180DA2" w:rsidRPr="002975F8" w:rsidRDefault="00180DA2" w:rsidP="00180DA2">
            <w:pPr>
              <w:pStyle w:val="NoSpacing"/>
              <w:cnfStyle w:val="000000000000"/>
              <w:rPr>
                <w:rStyle w:val="DocumentTextItalics"/>
                <w:color w:val="39B54A"/>
              </w:rPr>
            </w:pPr>
            <w:r w:rsidRPr="002975F8">
              <w:rPr>
                <w:rStyle w:val="DocumentTextItalics"/>
                <w:color w:val="39B54A"/>
              </w:rPr>
              <w:t>Inspection</w:t>
            </w:r>
          </w:p>
        </w:tc>
        <w:tc>
          <w:tcPr>
            <w:tcW w:w="2257" w:type="dxa"/>
          </w:tcPr>
          <w:p w:rsidR="00180DA2" w:rsidRPr="002975F8" w:rsidRDefault="00180DA2" w:rsidP="00180DA2">
            <w:pPr>
              <w:pStyle w:val="NoSpacing"/>
              <w:cnfStyle w:val="000000000000"/>
              <w:rPr>
                <w:rStyle w:val="DocumentTextItalics"/>
                <w:color w:val="39B54A"/>
              </w:rPr>
            </w:pPr>
            <w:r w:rsidRPr="002975F8">
              <w:rPr>
                <w:rStyle w:val="DocumentTextItalics"/>
                <w:color w:val="39B54A"/>
              </w:rPr>
              <w:t>Increased water consumption</w:t>
            </w:r>
          </w:p>
        </w:tc>
        <w:tc>
          <w:tcPr>
            <w:tcW w:w="2257" w:type="dxa"/>
          </w:tcPr>
          <w:p w:rsidR="00180DA2" w:rsidRPr="002975F8" w:rsidRDefault="00180DA2" w:rsidP="00180DA2">
            <w:pPr>
              <w:pStyle w:val="NoSpacing"/>
              <w:cnfStyle w:val="000000000000"/>
              <w:rPr>
                <w:rStyle w:val="DocumentTextItalics"/>
                <w:color w:val="39B54A"/>
              </w:rPr>
            </w:pPr>
            <w:r w:rsidRPr="002975F8">
              <w:rPr>
                <w:rStyle w:val="DocumentTextItalics"/>
                <w:color w:val="39B54A"/>
              </w:rPr>
              <w:t>Regular inspections</w:t>
            </w:r>
          </w:p>
          <w:p w:rsidR="00504F5A" w:rsidRPr="002975F8" w:rsidRDefault="00504F5A" w:rsidP="00180DA2">
            <w:pPr>
              <w:pStyle w:val="NoSpacing"/>
              <w:cnfStyle w:val="000000000000"/>
              <w:rPr>
                <w:rStyle w:val="DocumentTextItalics"/>
                <w:color w:val="39B54A"/>
              </w:rPr>
            </w:pPr>
            <w:r w:rsidRPr="002975F8">
              <w:rPr>
                <w:rStyle w:val="DocumentTextItalics"/>
                <w:color w:val="39B54A"/>
              </w:rPr>
              <w:t>Installing a leak detection system</w:t>
            </w:r>
          </w:p>
        </w:tc>
      </w:tr>
      <w:tr w:rsidR="00180DA2" w:rsidRPr="00C63673" w:rsidTr="00180DA2">
        <w:trPr>
          <w:cnfStyle w:val="000000100000"/>
        </w:trPr>
        <w:tc>
          <w:tcPr>
            <w:cnfStyle w:val="001000000000"/>
            <w:tcW w:w="2256" w:type="dxa"/>
          </w:tcPr>
          <w:p w:rsidR="00180DA2" w:rsidRPr="002975F8" w:rsidRDefault="00180DA2" w:rsidP="002975F8">
            <w:pPr>
              <w:rPr>
                <w:rStyle w:val="DocumentTextItalics"/>
                <w:color w:val="39B54A"/>
              </w:rPr>
            </w:pPr>
            <w:r w:rsidRPr="002975F8">
              <w:rPr>
                <w:rStyle w:val="DocumentTextItalics"/>
                <w:color w:val="39B54A"/>
              </w:rPr>
              <w:t>Etc.</w:t>
            </w:r>
          </w:p>
        </w:tc>
        <w:tc>
          <w:tcPr>
            <w:tcW w:w="2256" w:type="dxa"/>
          </w:tcPr>
          <w:p w:rsidR="00180DA2" w:rsidRPr="002975F8" w:rsidRDefault="00180DA2" w:rsidP="00180DA2">
            <w:pPr>
              <w:pStyle w:val="NoSpacing"/>
              <w:cnfStyle w:val="000000100000"/>
              <w:rPr>
                <w:rStyle w:val="DocumentTextItalics"/>
                <w:color w:val="39B54A"/>
              </w:rPr>
            </w:pPr>
          </w:p>
        </w:tc>
        <w:tc>
          <w:tcPr>
            <w:tcW w:w="2257" w:type="dxa"/>
          </w:tcPr>
          <w:p w:rsidR="00180DA2" w:rsidRPr="002975F8" w:rsidRDefault="00180DA2" w:rsidP="00180DA2">
            <w:pPr>
              <w:pStyle w:val="NoSpacing"/>
              <w:cnfStyle w:val="000000100000"/>
              <w:rPr>
                <w:rStyle w:val="DocumentTextItalics"/>
                <w:color w:val="39B54A"/>
              </w:rPr>
            </w:pPr>
          </w:p>
        </w:tc>
        <w:tc>
          <w:tcPr>
            <w:tcW w:w="2257" w:type="dxa"/>
          </w:tcPr>
          <w:p w:rsidR="00180DA2" w:rsidRPr="002975F8" w:rsidRDefault="00180DA2" w:rsidP="00180DA2">
            <w:pPr>
              <w:pStyle w:val="NoSpacing"/>
              <w:cnfStyle w:val="000000100000"/>
              <w:rPr>
                <w:rStyle w:val="DocumentTextItalics"/>
                <w:color w:val="39B54A"/>
              </w:rPr>
            </w:pPr>
          </w:p>
        </w:tc>
      </w:tr>
    </w:tbl>
    <w:p w:rsidR="00180DA2" w:rsidRDefault="00180DA2" w:rsidP="006575E5"/>
    <w:p w:rsidR="00F41171" w:rsidRDefault="00F41171" w:rsidP="00F41171">
      <w:pPr>
        <w:pStyle w:val="Heading2"/>
      </w:pPr>
      <w:bookmarkStart w:id="35" w:name="_Toc366831984"/>
      <w:r>
        <w:t>3.6</w:t>
      </w:r>
      <w:r>
        <w:tab/>
        <w:t>Building Management and Control Systems</w:t>
      </w:r>
      <w:bookmarkEnd w:id="35"/>
    </w:p>
    <w:p w:rsidR="00F41171" w:rsidRPr="006575E5" w:rsidRDefault="00F41171" w:rsidP="00F41171">
      <w:r w:rsidRPr="006575E5">
        <w:t xml:space="preserve">[Provide a simple description of the </w:t>
      </w:r>
      <w:r w:rsidR="00C63673">
        <w:t xml:space="preserve">B&lt;CS </w:t>
      </w:r>
      <w:r w:rsidRPr="006575E5">
        <w:t>system including the following:</w:t>
      </w:r>
    </w:p>
    <w:p w:rsidR="00F41171" w:rsidRDefault="00F41171" w:rsidP="00C63673">
      <w:pPr>
        <w:pStyle w:val="BodyoftextBulletPoint"/>
      </w:pPr>
      <w:r w:rsidRPr="006575E5">
        <w:t>Provide a simplified diagram of the system]</w:t>
      </w:r>
    </w:p>
    <w:p w:rsidR="001E021B" w:rsidRPr="0015371F" w:rsidRDefault="001E021B" w:rsidP="000A0311">
      <w:pPr>
        <w:pStyle w:val="BodyText"/>
        <w:rPr>
          <w:rStyle w:val="Strong"/>
        </w:rPr>
      </w:pPr>
      <w:r w:rsidRPr="0015371F">
        <w:rPr>
          <w:rStyle w:val="Strong"/>
        </w:rPr>
        <w:t>Example:</w:t>
      </w:r>
    </w:p>
    <w:p w:rsidR="001E021B" w:rsidRPr="002975F8" w:rsidRDefault="001E021B" w:rsidP="000A0311">
      <w:pPr>
        <w:pStyle w:val="BodyText"/>
        <w:rPr>
          <w:rStyle w:val="DocumentTextItalics"/>
          <w:color w:val="39B54A"/>
        </w:rPr>
      </w:pPr>
      <w:r w:rsidRPr="002975F8">
        <w:rPr>
          <w:rStyle w:val="DocumentTextItalics"/>
          <w:color w:val="39B54A"/>
        </w:rPr>
        <w:t xml:space="preserve">Electrical and water consumption will all be metered within the building and connected to the building management </w:t>
      </w:r>
      <w:r w:rsidR="00C63673" w:rsidRPr="002975F8">
        <w:rPr>
          <w:rStyle w:val="DocumentTextItalics"/>
          <w:color w:val="39B54A"/>
        </w:rPr>
        <w:t xml:space="preserve">and control </w:t>
      </w:r>
      <w:r w:rsidRPr="002975F8">
        <w:rPr>
          <w:rStyle w:val="DocumentTextItalics"/>
          <w:color w:val="39B54A"/>
        </w:rPr>
        <w:t>system (BM</w:t>
      </w:r>
      <w:r w:rsidR="00C63673" w:rsidRPr="002975F8">
        <w:rPr>
          <w:rStyle w:val="DocumentTextItalics"/>
          <w:color w:val="39B54A"/>
        </w:rPr>
        <w:t>C</w:t>
      </w:r>
      <w:r w:rsidRPr="002975F8">
        <w:rPr>
          <w:rStyle w:val="DocumentTextItalics"/>
          <w:color w:val="39B54A"/>
        </w:rPr>
        <w:t>S</w:t>
      </w:r>
      <w:r w:rsidR="00C63673" w:rsidRPr="002975F8">
        <w:rPr>
          <w:rStyle w:val="DocumentTextItalics"/>
          <w:color w:val="39B54A"/>
        </w:rPr>
        <w:t>)</w:t>
      </w:r>
      <w:r w:rsidRPr="002975F8">
        <w:rPr>
          <w:rStyle w:val="DocumentTextItalics"/>
          <w:color w:val="39B54A"/>
        </w:rPr>
        <w:t>.  It is expected that building managers will compile reports from the BM</w:t>
      </w:r>
      <w:r w:rsidR="00C63673" w:rsidRPr="002975F8">
        <w:rPr>
          <w:rStyle w:val="DocumentTextItalics"/>
          <w:color w:val="39B54A"/>
        </w:rPr>
        <w:t>C</w:t>
      </w:r>
      <w:r w:rsidRPr="002975F8">
        <w:rPr>
          <w:rStyle w:val="DocumentTextItalics"/>
          <w:color w:val="39B54A"/>
        </w:rPr>
        <w:t>S information to use in quarterly assessments of building performance.</w:t>
      </w:r>
    </w:p>
    <w:p w:rsidR="001E021B" w:rsidRPr="006575E5" w:rsidRDefault="001E021B" w:rsidP="001E021B">
      <w:pPr>
        <w:pStyle w:val="NoSpacing"/>
      </w:pPr>
    </w:p>
    <w:p w:rsidR="00F41171" w:rsidRPr="006575E5" w:rsidRDefault="00E07D1C" w:rsidP="00F41171">
      <w:pPr>
        <w:pStyle w:val="Heading3"/>
      </w:pPr>
      <w:bookmarkStart w:id="36" w:name="_Toc366831985"/>
      <w:r>
        <w:t>3.6</w:t>
      </w:r>
      <w:r w:rsidR="00F41171">
        <w:t>.1</w:t>
      </w:r>
      <w:r w:rsidR="00F41171">
        <w:tab/>
        <w:t xml:space="preserve">Intended </w:t>
      </w:r>
      <w:r w:rsidR="00F41171" w:rsidRPr="006575E5">
        <w:t>Operation of the System</w:t>
      </w:r>
      <w:bookmarkEnd w:id="36"/>
    </w:p>
    <w:p w:rsidR="00F41171" w:rsidRDefault="00F41171" w:rsidP="00F41171">
      <w:r w:rsidRPr="006575E5">
        <w:t>[Describe the intended operation of the system]</w:t>
      </w:r>
    </w:p>
    <w:p w:rsidR="001E021B" w:rsidRPr="0015371F" w:rsidRDefault="001E021B" w:rsidP="000A0311">
      <w:pPr>
        <w:pStyle w:val="BodyText"/>
        <w:rPr>
          <w:rStyle w:val="Strong"/>
        </w:rPr>
      </w:pPr>
      <w:r w:rsidRPr="0015371F">
        <w:rPr>
          <w:rStyle w:val="Strong"/>
        </w:rPr>
        <w:t>Example:</w:t>
      </w:r>
    </w:p>
    <w:p w:rsidR="001E021B" w:rsidRPr="002975F8" w:rsidRDefault="001E021B" w:rsidP="001E021B">
      <w:pPr>
        <w:rPr>
          <w:rStyle w:val="DocumentTextItalics"/>
          <w:color w:val="39B54A"/>
        </w:rPr>
      </w:pPr>
      <w:r w:rsidRPr="002975F8">
        <w:rPr>
          <w:rStyle w:val="DocumentTextItalics"/>
          <w:color w:val="39B54A"/>
        </w:rPr>
        <w:t>The BM</w:t>
      </w:r>
      <w:r w:rsidR="00C63673" w:rsidRPr="002975F8">
        <w:rPr>
          <w:rStyle w:val="DocumentTextItalics"/>
          <w:color w:val="39B54A"/>
        </w:rPr>
        <w:t>C</w:t>
      </w:r>
      <w:r w:rsidRPr="002975F8">
        <w:rPr>
          <w:rStyle w:val="DocumentTextItalics"/>
          <w:color w:val="39B54A"/>
        </w:rPr>
        <w:t xml:space="preserve">S has the capability to generate reports on a monthly and/or as required basis for energy and water meters that can include the following information: </w:t>
      </w:r>
    </w:p>
    <w:p w:rsidR="001E021B" w:rsidRPr="002975F8" w:rsidRDefault="001E021B" w:rsidP="001E021B">
      <w:pPr>
        <w:pStyle w:val="BodyoftextBulletPoint"/>
        <w:rPr>
          <w:rStyle w:val="DocumentTextItalics"/>
          <w:color w:val="39B54A"/>
        </w:rPr>
      </w:pPr>
      <w:r w:rsidRPr="002975F8">
        <w:rPr>
          <w:rStyle w:val="DocumentTextItalics"/>
          <w:color w:val="39B54A"/>
        </w:rPr>
        <w:lastRenderedPageBreak/>
        <w:t xml:space="preserve">Tenant / House / Use;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Meter No, Billing Address and Contact;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Monthly use;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Graph of previous 12 months usage (rolling time scale);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Average daily use; </w:t>
      </w:r>
    </w:p>
    <w:p w:rsidR="001E021B" w:rsidRPr="002975F8" w:rsidRDefault="001E021B" w:rsidP="001E021B">
      <w:pPr>
        <w:pStyle w:val="BodyoftextBulletPoint"/>
        <w:rPr>
          <w:rStyle w:val="DocumentTextItalics"/>
          <w:color w:val="39B54A"/>
        </w:rPr>
      </w:pPr>
      <w:r w:rsidRPr="002975F8">
        <w:rPr>
          <w:rStyle w:val="DocumentTextItalics"/>
          <w:color w:val="39B54A"/>
        </w:rPr>
        <w:t>Actual versus target;; and</w:t>
      </w:r>
    </w:p>
    <w:p w:rsidR="001E021B" w:rsidRPr="002975F8" w:rsidRDefault="001E021B" w:rsidP="001E021B">
      <w:pPr>
        <w:pStyle w:val="BodyoftextBulletPoint"/>
        <w:rPr>
          <w:rStyle w:val="DocumentTextItalics"/>
          <w:color w:val="39B54A"/>
        </w:rPr>
      </w:pPr>
      <w:r w:rsidRPr="002975F8">
        <w:rPr>
          <w:rStyle w:val="DocumentTextItalics"/>
          <w:color w:val="39B54A"/>
        </w:rPr>
        <w:t>Cost.</w:t>
      </w:r>
    </w:p>
    <w:p w:rsidR="001E021B" w:rsidRPr="006575E5" w:rsidRDefault="001E021B" w:rsidP="001E021B">
      <w:pPr>
        <w:pStyle w:val="NoSpacing"/>
      </w:pPr>
    </w:p>
    <w:p w:rsidR="00F41171" w:rsidRPr="006575E5" w:rsidRDefault="00F41171" w:rsidP="00F41171">
      <w:pPr>
        <w:pStyle w:val="Heading3"/>
      </w:pPr>
      <w:bookmarkStart w:id="37" w:name="_Toc366831986"/>
      <w:r>
        <w:t>3.</w:t>
      </w:r>
      <w:r w:rsidR="00E07D1C">
        <w:t>6</w:t>
      </w:r>
      <w:r>
        <w:t>.2</w:t>
      </w:r>
      <w:r>
        <w:tab/>
        <w:t>Components and Importance of Efficient Use</w:t>
      </w:r>
      <w:bookmarkEnd w:id="37"/>
    </w:p>
    <w:p w:rsidR="00F41171" w:rsidRDefault="00F41171" w:rsidP="00F41171">
      <w:r w:rsidRPr="006575E5">
        <w:t>List the main components (including control) and the important of their efficient use</w:t>
      </w:r>
    </w:p>
    <w:p w:rsidR="001E021B" w:rsidRPr="0015371F" w:rsidRDefault="001E021B" w:rsidP="000A0311">
      <w:pPr>
        <w:pStyle w:val="BodyText"/>
        <w:rPr>
          <w:rStyle w:val="Strong"/>
        </w:rPr>
      </w:pPr>
      <w:r w:rsidRPr="0015371F">
        <w:rPr>
          <w:rStyle w:val="Strong"/>
        </w:rPr>
        <w:t>Example:</w:t>
      </w:r>
    </w:p>
    <w:p w:rsidR="001E021B" w:rsidRPr="002975F8" w:rsidRDefault="001E021B" w:rsidP="001E021B">
      <w:pPr>
        <w:rPr>
          <w:rStyle w:val="DocumentTextItalics"/>
          <w:color w:val="39B54A"/>
        </w:rPr>
      </w:pPr>
      <w:r w:rsidRPr="002975F8">
        <w:rPr>
          <w:rStyle w:val="DocumentTextItalics"/>
          <w:color w:val="39B54A"/>
        </w:rPr>
        <w:t>The BM</w:t>
      </w:r>
      <w:r w:rsidR="00C63673" w:rsidRPr="002975F8">
        <w:rPr>
          <w:rStyle w:val="DocumentTextItalics"/>
          <w:color w:val="39B54A"/>
        </w:rPr>
        <w:t>C</w:t>
      </w:r>
      <w:r w:rsidRPr="002975F8">
        <w:rPr>
          <w:rStyle w:val="DocumentTextItalics"/>
          <w:color w:val="39B54A"/>
        </w:rPr>
        <w:t xml:space="preserve">S shall also collate the building’s base energy consumption and provide this in a report format . The base building energy report includes the following: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HVAC systems (VRV, mechanical vent, car park, bin store etc);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Lifts;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House / Common area lights and power (i.e. lobby, car park, external lighting, toilets);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Monthly use (total and individual service);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Graph of previous 12 months usage (rolling time scale);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Average daily use (total and individual service);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After hours use of each services;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Peak Demand;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Actual versus target consumption;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Cost; and </w:t>
      </w:r>
    </w:p>
    <w:p w:rsidR="001E021B" w:rsidRPr="002975F8" w:rsidRDefault="001E021B" w:rsidP="001E021B">
      <w:pPr>
        <w:pStyle w:val="BodyoftextBulletPoint"/>
        <w:rPr>
          <w:rStyle w:val="DocumentTextItalics"/>
          <w:color w:val="39B54A"/>
        </w:rPr>
      </w:pPr>
      <w:r w:rsidRPr="002975F8">
        <w:rPr>
          <w:rStyle w:val="DocumentTextItalics"/>
          <w:color w:val="39B54A"/>
        </w:rPr>
        <w:t xml:space="preserve">GST. </w:t>
      </w:r>
    </w:p>
    <w:p w:rsidR="001E021B" w:rsidRPr="006575E5" w:rsidRDefault="001E021B" w:rsidP="00F41171"/>
    <w:p w:rsidR="00F41171" w:rsidRPr="006575E5" w:rsidRDefault="00F41171" w:rsidP="00F41171">
      <w:pPr>
        <w:pStyle w:val="Heading3"/>
      </w:pPr>
      <w:bookmarkStart w:id="38" w:name="_Toc366831987"/>
      <w:r>
        <w:t>3.</w:t>
      </w:r>
      <w:r w:rsidR="00E07D1C">
        <w:t>6</w:t>
      </w:r>
      <w:r>
        <w:t>.3</w:t>
      </w:r>
      <w:r>
        <w:tab/>
        <w:t>Maintenance Needs</w:t>
      </w:r>
      <w:bookmarkEnd w:id="38"/>
    </w:p>
    <w:p w:rsidR="00F746E3" w:rsidRDefault="00F746E3" w:rsidP="00F41171">
      <w:r>
        <w:t>[</w:t>
      </w:r>
      <w:r w:rsidR="00F41171" w:rsidRPr="006575E5">
        <w:t>Detail maintenance needs</w:t>
      </w:r>
      <w:r>
        <w:t>]</w:t>
      </w:r>
    </w:p>
    <w:p w:rsidR="00F746E3" w:rsidRPr="0015371F" w:rsidRDefault="00F746E3" w:rsidP="000A0311">
      <w:pPr>
        <w:pStyle w:val="BodyText"/>
        <w:rPr>
          <w:rStyle w:val="Strong"/>
        </w:rPr>
      </w:pPr>
      <w:r w:rsidRPr="0015371F">
        <w:rPr>
          <w:rStyle w:val="Strong"/>
        </w:rPr>
        <w:lastRenderedPageBreak/>
        <w:t>Example:</w:t>
      </w:r>
    </w:p>
    <w:p w:rsidR="00F746E3" w:rsidRPr="002975F8" w:rsidRDefault="00F746E3" w:rsidP="000A0311">
      <w:pPr>
        <w:pStyle w:val="BodyText"/>
        <w:rPr>
          <w:rStyle w:val="DocumentTextItalics"/>
          <w:color w:val="39B54A"/>
        </w:rPr>
      </w:pPr>
      <w:r w:rsidRPr="002975F8">
        <w:rPr>
          <w:rStyle w:val="DocumentTextItalics"/>
          <w:color w:val="39B54A"/>
        </w:rPr>
        <w:t>The BM</w:t>
      </w:r>
      <w:r w:rsidR="00C63673" w:rsidRPr="002975F8">
        <w:rPr>
          <w:rStyle w:val="DocumentTextItalics"/>
          <w:color w:val="39B54A"/>
        </w:rPr>
        <w:t>C</w:t>
      </w:r>
      <w:r w:rsidRPr="002975F8">
        <w:rPr>
          <w:rStyle w:val="DocumentTextItalics"/>
          <w:color w:val="39B54A"/>
        </w:rPr>
        <w:t xml:space="preserve">S will be monitored regularly (at least quarterly) to ensure it is operating properly.  These logs should be collated regularly (e.g. quarterly) and compared to benchmarks. </w:t>
      </w:r>
    </w:p>
    <w:p w:rsidR="00F746E3" w:rsidRPr="002975F8" w:rsidRDefault="00F746E3" w:rsidP="000A0311">
      <w:pPr>
        <w:pStyle w:val="BodyText"/>
        <w:rPr>
          <w:rStyle w:val="DocumentTextItalics"/>
          <w:color w:val="39B54A"/>
        </w:rPr>
      </w:pPr>
      <w:r w:rsidRPr="002975F8">
        <w:rPr>
          <w:rStyle w:val="DocumentTextItalics"/>
          <w:color w:val="39B54A"/>
        </w:rPr>
        <w:t xml:space="preserve">For the operation of the sub-meters, please refer to the instructions provided in the Operation and Maintenance manuals, to be provided by the contractors at practical completion. </w:t>
      </w:r>
    </w:p>
    <w:p w:rsidR="000A0311" w:rsidRPr="00F746E3" w:rsidRDefault="000A0311" w:rsidP="000A0311">
      <w:pPr>
        <w:pStyle w:val="BodyText"/>
        <w:rPr>
          <w:rStyle w:val="DocumentTextItalics"/>
        </w:rPr>
      </w:pPr>
    </w:p>
    <w:p w:rsidR="00F41171" w:rsidRPr="006575E5" w:rsidRDefault="00F41171" w:rsidP="00F41171">
      <w:pPr>
        <w:pStyle w:val="Heading3"/>
      </w:pPr>
      <w:bookmarkStart w:id="39" w:name="_Toc366831988"/>
      <w:r>
        <w:t>3.</w:t>
      </w:r>
      <w:r w:rsidR="00E07D1C">
        <w:t>6</w:t>
      </w:r>
      <w:r>
        <w:t>.4</w:t>
      </w:r>
      <w:r>
        <w:tab/>
        <w:t xml:space="preserve"> </w:t>
      </w:r>
      <w:r w:rsidRPr="006575E5">
        <w:t>Signs of System Failure</w:t>
      </w:r>
      <w:bookmarkEnd w:id="39"/>
    </w:p>
    <w:p w:rsidR="00F41171" w:rsidRDefault="00F746E3" w:rsidP="00F41171">
      <w:r>
        <w:t>[</w:t>
      </w:r>
      <w:r w:rsidR="00F41171" w:rsidRPr="006575E5">
        <w:t>Outline tell-tale signs of system failure</w:t>
      </w:r>
      <w:r>
        <w:t>]</w:t>
      </w:r>
    </w:p>
    <w:p w:rsidR="00F746E3" w:rsidRPr="0015371F" w:rsidRDefault="00F746E3" w:rsidP="000A0311">
      <w:pPr>
        <w:pStyle w:val="BodyText"/>
        <w:rPr>
          <w:rStyle w:val="Strong"/>
        </w:rPr>
      </w:pPr>
      <w:r w:rsidRPr="0015371F">
        <w:rPr>
          <w:rStyle w:val="Strong"/>
        </w:rPr>
        <w:t>Example:</w:t>
      </w:r>
    </w:p>
    <w:p w:rsidR="00F746E3" w:rsidRPr="002975F8" w:rsidRDefault="00F746E3" w:rsidP="00F41171">
      <w:pPr>
        <w:rPr>
          <w:rStyle w:val="DocumentTextItalics"/>
          <w:color w:val="39B54A"/>
        </w:rPr>
      </w:pPr>
      <w:r w:rsidRPr="002975F8">
        <w:rPr>
          <w:rStyle w:val="DocumentTextItalics"/>
          <w:color w:val="39B54A"/>
        </w:rPr>
        <w:t>During a power failure, most intelligent units rely on battery backup to retain program memory and time-clock information. However in the event of a system failure, the BMS systems will activate audible alarms or signals, or they will broadcast pre-recorded messages.</w:t>
      </w:r>
    </w:p>
    <w:p w:rsidR="00F41171" w:rsidRPr="006575E5" w:rsidRDefault="00F41171" w:rsidP="006575E5"/>
    <w:p w:rsidR="006575E5" w:rsidRDefault="006575E5" w:rsidP="006575E5">
      <w:pPr>
        <w:sectPr w:rsidR="006575E5"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40" w:name="_Toc366831989"/>
      <w:r>
        <w:lastRenderedPageBreak/>
        <w:t>4.</w:t>
      </w:r>
      <w:r>
        <w:tab/>
        <w:t>Energy Strategy</w:t>
      </w:r>
      <w:bookmarkEnd w:id="40"/>
    </w:p>
    <w:p w:rsidR="006575E5" w:rsidRDefault="006575E5" w:rsidP="006575E5">
      <w:r>
        <w:t xml:space="preserve">The building incorporates a range of initiative to reduce energy demand and to manage energy use in an efficient manner. </w:t>
      </w:r>
    </w:p>
    <w:p w:rsidR="006575E5" w:rsidRPr="006575E5" w:rsidRDefault="006575E5" w:rsidP="006575E5">
      <w:pPr>
        <w:pStyle w:val="Heading2"/>
      </w:pPr>
      <w:bookmarkStart w:id="41" w:name="_Toc366831990"/>
      <w:r>
        <w:t>4.1</w:t>
      </w:r>
      <w:r>
        <w:tab/>
        <w:t>Benchmarks and targets</w:t>
      </w:r>
      <w:bookmarkEnd w:id="41"/>
    </w:p>
    <w:tbl>
      <w:tblPr>
        <w:tblStyle w:val="TableGrid"/>
        <w:tblW w:w="0" w:type="auto"/>
        <w:tblLook w:val="04A0"/>
      </w:tblPr>
      <w:tblGrid>
        <w:gridCol w:w="4513"/>
        <w:gridCol w:w="4513"/>
      </w:tblGrid>
      <w:tr w:rsidR="006575E5" w:rsidTr="002C4557">
        <w:trPr>
          <w:cnfStyle w:val="100000000000"/>
        </w:trPr>
        <w:tc>
          <w:tcPr>
            <w:cnfStyle w:val="001000000000"/>
            <w:tcW w:w="4621" w:type="dxa"/>
          </w:tcPr>
          <w:p w:rsidR="006575E5" w:rsidRPr="006575E5" w:rsidRDefault="006575E5" w:rsidP="006575E5">
            <w:r>
              <w:t xml:space="preserve">Benchmark Energy Use </w:t>
            </w:r>
          </w:p>
        </w:tc>
        <w:tc>
          <w:tcPr>
            <w:tcW w:w="4621" w:type="dxa"/>
          </w:tcPr>
          <w:p w:rsidR="006575E5" w:rsidRPr="006575E5" w:rsidRDefault="006575E5" w:rsidP="006575E5">
            <w:pPr>
              <w:cnfStyle w:val="100000000000"/>
            </w:pPr>
            <w:r w:rsidRPr="006575E5">
              <w:t>[insert benchmark] watts/m2 or the ABGR Rating</w:t>
            </w:r>
          </w:p>
        </w:tc>
      </w:tr>
      <w:tr w:rsidR="006575E5" w:rsidTr="002C4557">
        <w:trPr>
          <w:cnfStyle w:val="000000100000"/>
        </w:trPr>
        <w:tc>
          <w:tcPr>
            <w:cnfStyle w:val="001000000000"/>
            <w:tcW w:w="4621" w:type="dxa"/>
          </w:tcPr>
          <w:p w:rsidR="006575E5" w:rsidRPr="006575E5" w:rsidRDefault="006575E5" w:rsidP="006575E5">
            <w:r>
              <w:t xml:space="preserve">Energy Reduction Target </w:t>
            </w:r>
          </w:p>
        </w:tc>
        <w:tc>
          <w:tcPr>
            <w:tcW w:w="4621" w:type="dxa"/>
          </w:tcPr>
          <w:p w:rsidR="006575E5" w:rsidRDefault="006575E5" w:rsidP="006575E5">
            <w:pPr>
              <w:cnfStyle w:val="000000100000"/>
            </w:pPr>
          </w:p>
        </w:tc>
      </w:tr>
      <w:tr w:rsidR="006575E5" w:rsidTr="002C4557">
        <w:tc>
          <w:tcPr>
            <w:cnfStyle w:val="001000000000"/>
            <w:tcW w:w="4621" w:type="dxa"/>
          </w:tcPr>
          <w:p w:rsidR="006575E5" w:rsidRPr="006575E5" w:rsidRDefault="006575E5" w:rsidP="006575E5">
            <w:r>
              <w:t>Greenhouse gas emissions saved resulting from energy reduction target</w:t>
            </w:r>
          </w:p>
        </w:tc>
        <w:tc>
          <w:tcPr>
            <w:tcW w:w="4621" w:type="dxa"/>
          </w:tcPr>
          <w:p w:rsidR="006575E5" w:rsidRPr="006575E5" w:rsidRDefault="006575E5" w:rsidP="006575E5">
            <w:pPr>
              <w:cnfStyle w:val="000000000000"/>
            </w:pPr>
            <w:proofErr w:type="spellStart"/>
            <w:r w:rsidRPr="006575E5">
              <w:t>tonnes</w:t>
            </w:r>
            <w:proofErr w:type="spellEnd"/>
            <w:r w:rsidRPr="006575E5">
              <w:t xml:space="preserve"> / year</w:t>
            </w:r>
          </w:p>
        </w:tc>
      </w:tr>
      <w:tr w:rsidR="006575E5" w:rsidTr="002C4557">
        <w:trPr>
          <w:cnfStyle w:val="000000100000"/>
        </w:trPr>
        <w:tc>
          <w:tcPr>
            <w:cnfStyle w:val="001000000000"/>
            <w:tcW w:w="4621" w:type="dxa"/>
          </w:tcPr>
          <w:p w:rsidR="006575E5" w:rsidRPr="006575E5" w:rsidRDefault="006575E5" w:rsidP="006575E5">
            <w:r>
              <w:t>Cost savings resulting from achieving energy reduction target</w:t>
            </w:r>
          </w:p>
        </w:tc>
        <w:tc>
          <w:tcPr>
            <w:tcW w:w="4621" w:type="dxa"/>
          </w:tcPr>
          <w:p w:rsidR="006575E5" w:rsidRPr="006575E5" w:rsidRDefault="006575E5" w:rsidP="006575E5">
            <w:pPr>
              <w:cnfStyle w:val="000000100000"/>
            </w:pPr>
            <w:r w:rsidRPr="006575E5">
              <w:t>$ / year</w:t>
            </w:r>
          </w:p>
        </w:tc>
      </w:tr>
    </w:tbl>
    <w:p w:rsidR="006575E5" w:rsidRDefault="006575E5" w:rsidP="006575E5"/>
    <w:p w:rsidR="006575E5" w:rsidRPr="006575E5" w:rsidRDefault="006575E5" w:rsidP="006575E5">
      <w:pPr>
        <w:pStyle w:val="Heading2"/>
      </w:pPr>
      <w:bookmarkStart w:id="42" w:name="_Toc366831991"/>
      <w:r>
        <w:t>4.2</w:t>
      </w:r>
      <w:r>
        <w:tab/>
        <w:t xml:space="preserve">Description of </w:t>
      </w:r>
      <w:r w:rsidRPr="006575E5">
        <w:t>building’s nominated systems</w:t>
      </w:r>
      <w:bookmarkEnd w:id="42"/>
    </w:p>
    <w:p w:rsidR="006575E5" w:rsidRPr="006575E5" w:rsidRDefault="006575E5" w:rsidP="006575E5">
      <w:r w:rsidRPr="006575E5">
        <w:t>[Describe the nominated energy related systems in the building]</w:t>
      </w:r>
    </w:p>
    <w:p w:rsidR="006575E5" w:rsidRPr="006575E5" w:rsidRDefault="006575E5" w:rsidP="006575E5"/>
    <w:p w:rsidR="006575E5" w:rsidRPr="006575E5" w:rsidRDefault="006575E5" w:rsidP="006575E5">
      <w:pPr>
        <w:pStyle w:val="Heading2"/>
      </w:pPr>
      <w:bookmarkStart w:id="43" w:name="_Toc366831992"/>
      <w:r>
        <w:t>4.3</w:t>
      </w:r>
      <w:r>
        <w:tab/>
        <w:t>Energy Reduction Strategies</w:t>
      </w:r>
      <w:bookmarkEnd w:id="43"/>
      <w:r>
        <w:t xml:space="preserve"> </w:t>
      </w:r>
    </w:p>
    <w:p w:rsidR="00C866FD" w:rsidRDefault="006575E5" w:rsidP="006575E5">
      <w:r w:rsidRPr="006575E5">
        <w:t>[Describe the initiatives incorporated in the design of the building to enhance energy efficiency and minimise greenhouse gas emissions. Include details of what building occupants should do to maximise benefits from the design strategies</w:t>
      </w:r>
    </w:p>
    <w:p w:rsidR="00C866FD" w:rsidRPr="0015371F" w:rsidRDefault="00C866FD" w:rsidP="006575E5">
      <w:pPr>
        <w:rPr>
          <w:rStyle w:val="Strong"/>
        </w:rPr>
      </w:pPr>
      <w:r w:rsidRPr="0015371F">
        <w:rPr>
          <w:rStyle w:val="Strong"/>
        </w:rPr>
        <w:t xml:space="preserve">Example: </w:t>
      </w:r>
    </w:p>
    <w:p w:rsidR="00C866FD" w:rsidRPr="002975F8" w:rsidRDefault="00C866FD" w:rsidP="00C866FD">
      <w:pPr>
        <w:rPr>
          <w:rStyle w:val="DocumentTextItalics"/>
          <w:color w:val="39B54A"/>
        </w:rPr>
      </w:pPr>
      <w:r w:rsidRPr="002975F8">
        <w:rPr>
          <w:rStyle w:val="DocumentTextItalics"/>
          <w:color w:val="39B54A"/>
        </w:rPr>
        <w:t>The main energy saving features of the ventilation system are as follows:</w:t>
      </w:r>
    </w:p>
    <w:p w:rsidR="00C866FD" w:rsidRPr="002975F8" w:rsidRDefault="00C866FD" w:rsidP="00C866FD">
      <w:pPr>
        <w:pStyle w:val="BodyoftextBulletPoint"/>
        <w:rPr>
          <w:rStyle w:val="DocumentTextItalics"/>
          <w:color w:val="39B54A"/>
        </w:rPr>
      </w:pPr>
      <w:r w:rsidRPr="002975F8">
        <w:rPr>
          <w:rStyle w:val="DocumentTextItalics"/>
          <w:color w:val="39B54A"/>
        </w:rPr>
        <w:t>Active chilled beams</w:t>
      </w:r>
      <w:r w:rsidR="00504F5A" w:rsidRPr="002975F8">
        <w:rPr>
          <w:rStyle w:val="DocumentTextItalics"/>
          <w:color w:val="39B54A"/>
        </w:rPr>
        <w:t xml:space="preserve">: </w:t>
      </w:r>
      <w:r w:rsidRPr="002975F8">
        <w:rPr>
          <w:rStyle w:val="DocumentTextItalics"/>
          <w:color w:val="39B54A"/>
        </w:rPr>
        <w:t>By passing water through the chilled beam coils, rather than using air as the primary cooling medium, air quantities are reduced by around 50%, with around 30% saving in fluid handling power.</w:t>
      </w:r>
      <w:r w:rsidR="00504F5A" w:rsidRPr="002975F8">
        <w:rPr>
          <w:rStyle w:val="DocumentTextItalics"/>
          <w:color w:val="39B54A"/>
        </w:rPr>
        <w:br/>
      </w:r>
      <w:r w:rsidRPr="002975F8">
        <w:rPr>
          <w:rStyle w:val="DocumentTextItalics"/>
          <w:color w:val="39B54A"/>
        </w:rPr>
        <w:t>Active chilled beams work best in open plan office environments with low humidity gain. This allows them to use the warmest possible supply air and get the greatest benefit from the use of water as a cooling medium.</w:t>
      </w:r>
    </w:p>
    <w:p w:rsidR="006575E5" w:rsidRPr="002975F8" w:rsidRDefault="00C866FD" w:rsidP="006575E5">
      <w:pPr>
        <w:pStyle w:val="BodyoftextBulletPoint"/>
        <w:rPr>
          <w:color w:val="39B54A"/>
        </w:rPr>
      </w:pPr>
      <w:r w:rsidRPr="002975F8">
        <w:rPr>
          <w:rStyle w:val="DocumentTextItalics"/>
          <w:color w:val="39B54A"/>
        </w:rPr>
        <w:t>VSD’s and Pressure Control</w:t>
      </w:r>
      <w:r w:rsidR="00504F5A" w:rsidRPr="002975F8">
        <w:rPr>
          <w:rStyle w:val="DocumentTextItalics"/>
          <w:color w:val="39B54A"/>
        </w:rPr>
        <w:t xml:space="preserve">: </w:t>
      </w:r>
      <w:r w:rsidRPr="002975F8">
        <w:rPr>
          <w:rStyle w:val="DocumentTextItalics"/>
          <w:color w:val="39B54A"/>
        </w:rPr>
        <w:t>All fans, even constant volume systems, are provided with Variable Speed Drives (VSD’s). This enables building operators to tune the speed of systems and air movement without wasting energy.</w:t>
      </w:r>
      <w:r w:rsidR="00504F5A" w:rsidRPr="002975F8">
        <w:rPr>
          <w:rStyle w:val="DocumentTextItalics"/>
          <w:color w:val="39B54A"/>
        </w:rPr>
        <w:t xml:space="preserve"> </w:t>
      </w:r>
      <w:r w:rsidR="00504F5A" w:rsidRPr="002975F8">
        <w:rPr>
          <w:rStyle w:val="DocumentTextItalics"/>
          <w:color w:val="39B54A"/>
        </w:rPr>
        <w:br/>
      </w:r>
      <w:r w:rsidRPr="002975F8">
        <w:rPr>
          <w:rStyle w:val="DocumentTextItalics"/>
          <w:color w:val="39B54A"/>
        </w:rPr>
        <w:t>When used properly, VSD’s can reduce energy consumption by as much as 50%.</w:t>
      </w:r>
      <w:r w:rsidR="00504F5A" w:rsidRPr="002975F8">
        <w:rPr>
          <w:rStyle w:val="DocumentTextItalics"/>
          <w:color w:val="39B54A"/>
        </w:rPr>
        <w:t>..etc</w:t>
      </w:r>
      <w:r w:rsidR="00504F5A" w:rsidRPr="002975F8">
        <w:rPr>
          <w:rStyle w:val="DocumentTextItalics"/>
          <w:color w:val="39B54A"/>
        </w:rPr>
        <w:br/>
      </w:r>
    </w:p>
    <w:p w:rsidR="006575E5" w:rsidRDefault="006575E5" w:rsidP="006575E5"/>
    <w:p w:rsidR="006575E5" w:rsidRPr="006575E5" w:rsidRDefault="006575E5" w:rsidP="006575E5">
      <w:pPr>
        <w:pStyle w:val="Heading2"/>
      </w:pPr>
      <w:bookmarkStart w:id="44" w:name="_Toc366831993"/>
      <w:r>
        <w:lastRenderedPageBreak/>
        <w:t>4.4</w:t>
      </w:r>
      <w:r>
        <w:tab/>
        <w:t>Energy Monitoring Strategy</w:t>
      </w:r>
      <w:bookmarkEnd w:id="44"/>
    </w:p>
    <w:p w:rsidR="00C866FD" w:rsidRDefault="006575E5" w:rsidP="006575E5">
      <w:r w:rsidRPr="006575E5">
        <w:t>[Briefly discuss how water will be monitored in the building.  Provide details of the metering and sub-metering strategy to be used within the building and the locations of the water meters and sub-meters</w:t>
      </w:r>
      <w:r w:rsidR="00504F5A">
        <w:t>]</w:t>
      </w:r>
    </w:p>
    <w:p w:rsidR="00C866FD" w:rsidRPr="0015371F" w:rsidRDefault="00C866FD" w:rsidP="006575E5">
      <w:pPr>
        <w:rPr>
          <w:rStyle w:val="Strong"/>
        </w:rPr>
      </w:pPr>
      <w:r w:rsidRPr="0015371F">
        <w:rPr>
          <w:rStyle w:val="Strong"/>
        </w:rPr>
        <w:t xml:space="preserve">Example: </w:t>
      </w:r>
    </w:p>
    <w:p w:rsidR="00C866FD" w:rsidRPr="002975F8" w:rsidRDefault="00C866FD" w:rsidP="00C866FD">
      <w:pPr>
        <w:rPr>
          <w:rStyle w:val="DocumentTextItalics"/>
          <w:color w:val="39B54A"/>
        </w:rPr>
      </w:pPr>
      <w:r w:rsidRPr="002975F8">
        <w:rPr>
          <w:rStyle w:val="DocumentTextItalics"/>
          <w:color w:val="39B54A"/>
        </w:rPr>
        <w:t>The features of the building electrical services related to m</w:t>
      </w:r>
      <w:r w:rsidR="00504F5A" w:rsidRPr="002975F8">
        <w:rPr>
          <w:rStyle w:val="DocumentTextItalics"/>
          <w:color w:val="39B54A"/>
        </w:rPr>
        <w:t>etering and monitoring include:</w:t>
      </w:r>
    </w:p>
    <w:p w:rsidR="00C866FD" w:rsidRPr="002975F8" w:rsidRDefault="00C866FD" w:rsidP="00C866FD">
      <w:pPr>
        <w:pStyle w:val="BodyoftextBulletPoint"/>
        <w:rPr>
          <w:rStyle w:val="DocumentTextItalics"/>
          <w:color w:val="39B54A"/>
        </w:rPr>
      </w:pPr>
      <w:r w:rsidRPr="002975F8">
        <w:rPr>
          <w:rStyle w:val="DocumentTextItalics"/>
          <w:color w:val="39B54A"/>
        </w:rPr>
        <w:t>Sub Metering of tenant risers at the main switchboard.</w:t>
      </w:r>
    </w:p>
    <w:p w:rsidR="00C866FD" w:rsidRPr="002975F8" w:rsidRDefault="00C866FD" w:rsidP="00C866FD">
      <w:pPr>
        <w:pStyle w:val="BodyoftextBulletPoint"/>
        <w:rPr>
          <w:rStyle w:val="DocumentTextItalics"/>
          <w:color w:val="39B54A"/>
        </w:rPr>
      </w:pPr>
      <w:r w:rsidRPr="002975F8">
        <w:rPr>
          <w:rStyle w:val="DocumentTextItalics"/>
          <w:color w:val="39B54A"/>
        </w:rPr>
        <w:t>Separate Sub Metering of Base Building sections and Tenant sections of main switchboards</w:t>
      </w:r>
    </w:p>
    <w:p w:rsidR="00C866FD" w:rsidRPr="002975F8" w:rsidRDefault="00C866FD" w:rsidP="00C866FD">
      <w:pPr>
        <w:pStyle w:val="BodyoftextBulletPoint"/>
        <w:rPr>
          <w:rStyle w:val="DocumentTextItalics"/>
          <w:color w:val="39B54A"/>
        </w:rPr>
      </w:pPr>
      <w:r w:rsidRPr="002975F8">
        <w:rPr>
          <w:rStyle w:val="DocumentTextItalics"/>
          <w:color w:val="39B54A"/>
        </w:rPr>
        <w:t>Sub metering of mechanical plant.</w:t>
      </w:r>
    </w:p>
    <w:p w:rsidR="00C866FD" w:rsidRPr="002975F8" w:rsidRDefault="00C866FD" w:rsidP="00C866FD">
      <w:pPr>
        <w:pStyle w:val="BodyoftextBulletPoint"/>
        <w:rPr>
          <w:rStyle w:val="DocumentTextItalics"/>
          <w:color w:val="39B54A"/>
        </w:rPr>
      </w:pPr>
      <w:r w:rsidRPr="002975F8">
        <w:rPr>
          <w:rStyle w:val="DocumentTextItalics"/>
          <w:color w:val="39B54A"/>
        </w:rPr>
        <w:t>Sub Metering of Lifts Services</w:t>
      </w:r>
    </w:p>
    <w:p w:rsidR="00C866FD" w:rsidRPr="002975F8" w:rsidRDefault="00504F5A" w:rsidP="00C866FD">
      <w:pPr>
        <w:pStyle w:val="BodyoftextBulletPoint"/>
        <w:rPr>
          <w:rStyle w:val="DocumentTextItalics"/>
          <w:color w:val="39B54A"/>
        </w:rPr>
      </w:pPr>
      <w:r w:rsidRPr="002975F8">
        <w:rPr>
          <w:rStyle w:val="DocumentTextItalics"/>
          <w:color w:val="39B54A"/>
        </w:rPr>
        <w:t xml:space="preserve">Sub metering at base building </w:t>
      </w:r>
      <w:r w:rsidR="00C866FD" w:rsidRPr="002975F8">
        <w:rPr>
          <w:rStyle w:val="DocumentTextItalics"/>
          <w:color w:val="39B54A"/>
        </w:rPr>
        <w:t>distribution boards to individually monitor lighting consumption and power consumption</w:t>
      </w:r>
    </w:p>
    <w:p w:rsidR="00C866FD" w:rsidRPr="002975F8" w:rsidRDefault="00C866FD" w:rsidP="00C866FD">
      <w:pPr>
        <w:pStyle w:val="BodyoftextBulletPoint"/>
        <w:rPr>
          <w:rStyle w:val="DocumentTextItalics"/>
          <w:color w:val="39B54A"/>
        </w:rPr>
      </w:pPr>
      <w:r w:rsidRPr="002975F8">
        <w:rPr>
          <w:rStyle w:val="DocumentTextItalics"/>
          <w:color w:val="39B54A"/>
        </w:rPr>
        <w:t xml:space="preserve">Sub metering at tenant floor distribution boards to individually monitor lighting consumption and power consumption. </w:t>
      </w:r>
    </w:p>
    <w:p w:rsidR="00C866FD" w:rsidRPr="002975F8" w:rsidRDefault="00C866FD" w:rsidP="00C866FD">
      <w:pPr>
        <w:pStyle w:val="BodyoftextBulletPoint"/>
        <w:rPr>
          <w:rStyle w:val="DocumentTextItalics"/>
          <w:color w:val="39B54A"/>
        </w:rPr>
      </w:pPr>
      <w:r w:rsidRPr="002975F8">
        <w:rPr>
          <w:rStyle w:val="DocumentTextItalics"/>
          <w:color w:val="39B54A"/>
        </w:rPr>
        <w:t>Sub Metering loads over 100kVA</w:t>
      </w:r>
    </w:p>
    <w:p w:rsidR="00C866FD" w:rsidRPr="002975F8" w:rsidRDefault="00C866FD" w:rsidP="00C866FD">
      <w:pPr>
        <w:rPr>
          <w:rStyle w:val="DocumentTextItalics"/>
          <w:color w:val="39B54A"/>
        </w:rPr>
      </w:pPr>
      <w:r w:rsidRPr="002975F8">
        <w:rPr>
          <w:rStyle w:val="DocumentTextItalics"/>
          <w:color w:val="39B54A"/>
        </w:rPr>
        <w:t>All meters to be linked to the BMS for ease of monitoring and collection of data. The BMS is used to provide a means to centrally monitor energy and also control the designated equipment installed on the site. Training and full documentation of the BMS interface is provided as part of the commissioning of this building.</w:t>
      </w:r>
    </w:p>
    <w:p w:rsidR="006575E5" w:rsidRPr="002975F8" w:rsidRDefault="00C866FD" w:rsidP="006575E5">
      <w:pPr>
        <w:rPr>
          <w:i/>
          <w:color w:val="39B54A"/>
        </w:rPr>
      </w:pPr>
      <w:r w:rsidRPr="002975F8">
        <w:rPr>
          <w:rStyle w:val="DocumentTextItalics"/>
          <w:color w:val="39B54A"/>
        </w:rPr>
        <w:t>In addition, there are separate meters per tenant area per floor that allow tenants to meter their lighting energy use and their power energy use separately. All meters are connected to a Building Management</w:t>
      </w:r>
      <w:r w:rsidR="002975F8" w:rsidRPr="002975F8">
        <w:rPr>
          <w:rStyle w:val="DocumentTextItalics"/>
          <w:color w:val="39B54A"/>
        </w:rPr>
        <w:t xml:space="preserve"> and Control</w:t>
      </w:r>
      <w:r w:rsidRPr="002975F8">
        <w:rPr>
          <w:rStyle w:val="DocumentTextItalics"/>
          <w:color w:val="39B54A"/>
        </w:rPr>
        <w:t xml:space="preserve"> System (BM</w:t>
      </w:r>
      <w:r w:rsidR="002975F8" w:rsidRPr="002975F8">
        <w:rPr>
          <w:rStyle w:val="DocumentTextItalics"/>
          <w:color w:val="39B54A"/>
        </w:rPr>
        <w:t>C</w:t>
      </w:r>
      <w:r w:rsidRPr="002975F8">
        <w:rPr>
          <w:rStyle w:val="DocumentTextItalics"/>
          <w:color w:val="39B54A"/>
        </w:rPr>
        <w:t>S) which allows for the effective monitoring of energy consumption data</w:t>
      </w:r>
      <w:r w:rsidR="00504F5A" w:rsidRPr="002975F8">
        <w:rPr>
          <w:rStyle w:val="DocumentTextItalics"/>
          <w:color w:val="39B54A"/>
        </w:rPr>
        <w:t>.</w:t>
      </w:r>
    </w:p>
    <w:p w:rsidR="006575E5" w:rsidRPr="007F3929" w:rsidRDefault="006575E5" w:rsidP="006575E5">
      <w:pPr>
        <w:sectPr w:rsidR="006575E5" w:rsidRPr="007F3929"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45" w:name="_Toc366831994"/>
      <w:r>
        <w:lastRenderedPageBreak/>
        <w:t>5.</w:t>
      </w:r>
      <w:r>
        <w:tab/>
        <w:t>Water Strategy</w:t>
      </w:r>
      <w:bookmarkEnd w:id="45"/>
    </w:p>
    <w:p w:rsidR="006575E5" w:rsidRDefault="006575E5" w:rsidP="006575E5">
      <w:r>
        <w:t xml:space="preserve">The building incorporates a range of initiative to reduce water demand and to use water in an efficient manner. </w:t>
      </w:r>
    </w:p>
    <w:p w:rsidR="006575E5" w:rsidRPr="006575E5" w:rsidRDefault="006575E5" w:rsidP="006575E5">
      <w:pPr>
        <w:pStyle w:val="Heading2"/>
      </w:pPr>
      <w:bookmarkStart w:id="46" w:name="_Toc366831995"/>
      <w:r>
        <w:t>5.1</w:t>
      </w:r>
      <w:r>
        <w:tab/>
        <w:t>Benchmarks and targets</w:t>
      </w:r>
      <w:bookmarkEnd w:id="46"/>
    </w:p>
    <w:tbl>
      <w:tblPr>
        <w:tblStyle w:val="TableGrid"/>
        <w:tblW w:w="0" w:type="auto"/>
        <w:tblLook w:val="04A0"/>
      </w:tblPr>
      <w:tblGrid>
        <w:gridCol w:w="4511"/>
        <w:gridCol w:w="4515"/>
      </w:tblGrid>
      <w:tr w:rsidR="006575E5" w:rsidTr="002C4557">
        <w:trPr>
          <w:cnfStyle w:val="100000000000"/>
        </w:trPr>
        <w:tc>
          <w:tcPr>
            <w:cnfStyle w:val="001000000000"/>
            <w:tcW w:w="4621" w:type="dxa"/>
          </w:tcPr>
          <w:p w:rsidR="006575E5" w:rsidRPr="006575E5" w:rsidRDefault="006575E5" w:rsidP="006575E5">
            <w:r>
              <w:t xml:space="preserve">Benchmark Water Use </w:t>
            </w:r>
          </w:p>
        </w:tc>
        <w:tc>
          <w:tcPr>
            <w:tcW w:w="4621" w:type="dxa"/>
          </w:tcPr>
          <w:p w:rsidR="006575E5" w:rsidRPr="006575E5" w:rsidRDefault="006575E5" w:rsidP="006575E5">
            <w:pPr>
              <w:cnfStyle w:val="100000000000"/>
            </w:pPr>
            <w:r w:rsidRPr="006575E5">
              <w:t>[insert benchmark] L/person/day</w:t>
            </w:r>
          </w:p>
        </w:tc>
      </w:tr>
      <w:tr w:rsidR="006575E5" w:rsidTr="002C4557">
        <w:trPr>
          <w:cnfStyle w:val="000000100000"/>
        </w:trPr>
        <w:tc>
          <w:tcPr>
            <w:cnfStyle w:val="001000000000"/>
            <w:tcW w:w="4621" w:type="dxa"/>
          </w:tcPr>
          <w:p w:rsidR="006575E5" w:rsidRPr="006575E5" w:rsidRDefault="006575E5" w:rsidP="006575E5">
            <w:r>
              <w:t xml:space="preserve">Water Reduction Target </w:t>
            </w:r>
          </w:p>
        </w:tc>
        <w:tc>
          <w:tcPr>
            <w:tcW w:w="4621" w:type="dxa"/>
          </w:tcPr>
          <w:p w:rsidR="006575E5" w:rsidRDefault="006575E5" w:rsidP="006575E5">
            <w:pPr>
              <w:cnfStyle w:val="000000100000"/>
            </w:pPr>
          </w:p>
        </w:tc>
      </w:tr>
      <w:tr w:rsidR="006575E5" w:rsidTr="002C4557">
        <w:tc>
          <w:tcPr>
            <w:cnfStyle w:val="001000000000"/>
            <w:tcW w:w="4621" w:type="dxa"/>
          </w:tcPr>
          <w:p w:rsidR="006575E5" w:rsidRPr="006575E5" w:rsidRDefault="006575E5" w:rsidP="006575E5">
            <w:r>
              <w:t>Cost savings resulting from achieving water  reduction target</w:t>
            </w:r>
          </w:p>
        </w:tc>
        <w:tc>
          <w:tcPr>
            <w:tcW w:w="4621" w:type="dxa"/>
          </w:tcPr>
          <w:p w:rsidR="006575E5" w:rsidRPr="006575E5" w:rsidRDefault="006575E5" w:rsidP="006575E5">
            <w:pPr>
              <w:cnfStyle w:val="000000000000"/>
            </w:pPr>
            <w:r w:rsidRPr="006575E5">
              <w:t>$ /year</w:t>
            </w:r>
          </w:p>
        </w:tc>
      </w:tr>
    </w:tbl>
    <w:p w:rsidR="006575E5" w:rsidRDefault="006575E5" w:rsidP="006575E5"/>
    <w:p w:rsidR="006575E5" w:rsidRPr="006575E5" w:rsidRDefault="006575E5" w:rsidP="006575E5">
      <w:pPr>
        <w:pStyle w:val="Heading2"/>
      </w:pPr>
      <w:bookmarkStart w:id="47" w:name="_Toc366831996"/>
      <w:r>
        <w:t>5.2</w:t>
      </w:r>
      <w:r>
        <w:tab/>
        <w:t>Description of building’s nominated systems</w:t>
      </w:r>
      <w:bookmarkEnd w:id="47"/>
    </w:p>
    <w:p w:rsidR="006575E5" w:rsidRPr="006575E5" w:rsidRDefault="006575E5" w:rsidP="006575E5">
      <w:r w:rsidRPr="006575E5">
        <w:t>[Describe the nominated water elated systems in the building]</w:t>
      </w:r>
    </w:p>
    <w:p w:rsidR="006575E5" w:rsidRDefault="006575E5" w:rsidP="006575E5"/>
    <w:p w:rsidR="006575E5" w:rsidRPr="006575E5" w:rsidRDefault="006575E5" w:rsidP="006575E5">
      <w:pPr>
        <w:pStyle w:val="Heading2"/>
      </w:pPr>
      <w:bookmarkStart w:id="48" w:name="_Toc366831997"/>
      <w:r>
        <w:t>5.3</w:t>
      </w:r>
      <w:r>
        <w:tab/>
        <w:t>Water Reduction Strategies</w:t>
      </w:r>
      <w:bookmarkEnd w:id="48"/>
      <w:r>
        <w:t xml:space="preserve"> </w:t>
      </w:r>
    </w:p>
    <w:p w:rsidR="006575E5" w:rsidRDefault="006575E5" w:rsidP="006575E5">
      <w:r w:rsidRPr="006575E5">
        <w:t>[Describe the initiatives incorporated in the design of the building to reduce water demand and to manage water efficiently during building operations.  Include details of what building occupants should do to maximise benefits from the design strategies]</w:t>
      </w:r>
    </w:p>
    <w:p w:rsidR="0015371F" w:rsidRPr="0015371F" w:rsidRDefault="0015371F" w:rsidP="006575E5">
      <w:pPr>
        <w:rPr>
          <w:rStyle w:val="Strong"/>
        </w:rPr>
      </w:pPr>
      <w:r w:rsidRPr="0015371F">
        <w:rPr>
          <w:rStyle w:val="Strong"/>
        </w:rPr>
        <w:t>Example:</w:t>
      </w:r>
    </w:p>
    <w:p w:rsidR="00504F5A" w:rsidRPr="002975F8" w:rsidRDefault="00504F5A" w:rsidP="00504F5A">
      <w:pPr>
        <w:rPr>
          <w:rStyle w:val="DocumentTextItalics"/>
          <w:color w:val="39B54A"/>
        </w:rPr>
      </w:pPr>
      <w:r w:rsidRPr="002975F8">
        <w:rPr>
          <w:rStyle w:val="DocumentTextItalics"/>
          <w:color w:val="39B54A"/>
        </w:rPr>
        <w:t>The project shall utilise high efficiency fixtures and fittings. Toilets shall be flushed with harvested rainwater.</w:t>
      </w:r>
    </w:p>
    <w:p w:rsidR="00504F5A" w:rsidRPr="002975F8" w:rsidRDefault="00504F5A" w:rsidP="00504F5A">
      <w:pPr>
        <w:rPr>
          <w:rStyle w:val="DocumentTextItalics"/>
          <w:color w:val="39B54A"/>
        </w:rPr>
      </w:pPr>
      <w:r w:rsidRPr="002975F8">
        <w:rPr>
          <w:rStyle w:val="DocumentTextItalics"/>
          <w:color w:val="39B54A"/>
        </w:rPr>
        <w:t>Numerous water saving initiatives have been built into the project including:  Wash basin taps –</w:t>
      </w:r>
    </w:p>
    <w:p w:rsidR="00504F5A" w:rsidRPr="002975F8" w:rsidRDefault="00504F5A" w:rsidP="00504F5A">
      <w:pPr>
        <w:pStyle w:val="BodyoftextBulletPoint"/>
        <w:rPr>
          <w:rStyle w:val="DocumentTextItalics"/>
          <w:color w:val="39B54A"/>
        </w:rPr>
      </w:pPr>
      <w:r w:rsidRPr="002975F8">
        <w:rPr>
          <w:rStyle w:val="DocumentTextItalics"/>
          <w:color w:val="39B54A"/>
        </w:rPr>
        <w:t>84% - FX-44/45 - WELS 6 Star sensor tap (3.5 litre/min)</w:t>
      </w:r>
    </w:p>
    <w:p w:rsidR="00504F5A" w:rsidRPr="002975F8" w:rsidRDefault="00504F5A" w:rsidP="00504F5A">
      <w:pPr>
        <w:pStyle w:val="BodyoftextBulletPoint"/>
        <w:rPr>
          <w:rStyle w:val="DocumentTextItalics"/>
          <w:color w:val="39B54A"/>
        </w:rPr>
      </w:pPr>
      <w:r w:rsidRPr="002975F8">
        <w:rPr>
          <w:rStyle w:val="DocumentTextItalics"/>
          <w:color w:val="39B54A"/>
        </w:rPr>
        <w:t>14% - FX-50 WELS 6 Star 4.5 Litre/min</w:t>
      </w:r>
    </w:p>
    <w:p w:rsidR="00504F5A" w:rsidRPr="002975F8" w:rsidRDefault="00504F5A" w:rsidP="00504F5A">
      <w:pPr>
        <w:pStyle w:val="BodyoftextBulletPoint"/>
        <w:rPr>
          <w:rStyle w:val="DocumentTextItalics"/>
          <w:color w:val="39B54A"/>
        </w:rPr>
      </w:pPr>
      <w:r w:rsidRPr="002975F8">
        <w:rPr>
          <w:rStyle w:val="DocumentTextItalics"/>
          <w:color w:val="39B54A"/>
        </w:rPr>
        <w:t>2% - FX-49 WELS 1 star 16 Litre/min</w:t>
      </w:r>
    </w:p>
    <w:p w:rsidR="00504F5A" w:rsidRPr="002975F8" w:rsidRDefault="00504F5A" w:rsidP="00504F5A">
      <w:pPr>
        <w:pStyle w:val="BodyoftextBulletPoint"/>
        <w:rPr>
          <w:rStyle w:val="DocumentTextItalics"/>
          <w:color w:val="39B54A"/>
        </w:rPr>
      </w:pPr>
      <w:r w:rsidRPr="002975F8">
        <w:rPr>
          <w:rStyle w:val="DocumentTextItalics"/>
          <w:color w:val="39B54A"/>
        </w:rPr>
        <w:t>90% WCs – FX-37 WELS 4 Star 3.5 litre / flush</w:t>
      </w:r>
    </w:p>
    <w:p w:rsidR="00504F5A" w:rsidRPr="002975F8" w:rsidRDefault="00504F5A" w:rsidP="00504F5A">
      <w:pPr>
        <w:pStyle w:val="BodyoftextBulletPoint"/>
        <w:rPr>
          <w:rStyle w:val="DocumentTextItalics"/>
          <w:color w:val="39B54A"/>
        </w:rPr>
      </w:pPr>
      <w:r w:rsidRPr="002975F8">
        <w:rPr>
          <w:rStyle w:val="DocumentTextItalics"/>
          <w:color w:val="39B54A"/>
        </w:rPr>
        <w:t>10% WCs – FX-38 WELS 4 Star 3.5 litre / flush</w:t>
      </w:r>
    </w:p>
    <w:p w:rsidR="00504F5A" w:rsidRPr="002975F8" w:rsidRDefault="00504F5A" w:rsidP="00504F5A">
      <w:pPr>
        <w:pStyle w:val="BodyoftextBulletPoint"/>
        <w:rPr>
          <w:rStyle w:val="DocumentTextItalics"/>
          <w:color w:val="39B54A"/>
        </w:rPr>
      </w:pPr>
      <w:r w:rsidRPr="002975F8">
        <w:rPr>
          <w:rStyle w:val="DocumentTextItalics"/>
          <w:color w:val="39B54A"/>
        </w:rPr>
        <w:t>100% Urinal – FX-39 WELS 6 Star (Waterless)</w:t>
      </w:r>
    </w:p>
    <w:p w:rsidR="006575E5" w:rsidRPr="002975F8" w:rsidRDefault="00504F5A" w:rsidP="00504F5A">
      <w:pPr>
        <w:pStyle w:val="BodyoftextBulletPoint"/>
        <w:rPr>
          <w:rStyle w:val="DocumentTextItalics"/>
          <w:color w:val="39B54A"/>
        </w:rPr>
      </w:pPr>
      <w:r w:rsidRPr="002975F8">
        <w:rPr>
          <w:rStyle w:val="DocumentTextItalics"/>
          <w:color w:val="39B54A"/>
        </w:rPr>
        <w:t>100% Showers– WELS 3 Star (9 litre/min)</w:t>
      </w:r>
    </w:p>
    <w:p w:rsidR="006575E5" w:rsidRPr="006575E5" w:rsidRDefault="006575E5" w:rsidP="006575E5">
      <w:pPr>
        <w:pStyle w:val="Heading2"/>
      </w:pPr>
      <w:bookmarkStart w:id="49" w:name="_Toc366831998"/>
      <w:r>
        <w:lastRenderedPageBreak/>
        <w:t>5.4</w:t>
      </w:r>
      <w:r>
        <w:tab/>
        <w:t xml:space="preserve">Water Monitoring </w:t>
      </w:r>
      <w:r w:rsidRPr="006575E5">
        <w:t>Strategy</w:t>
      </w:r>
      <w:bookmarkEnd w:id="49"/>
    </w:p>
    <w:p w:rsidR="006575E5" w:rsidRPr="006575E5" w:rsidRDefault="006575E5" w:rsidP="006575E5">
      <w:r w:rsidRPr="006575E5">
        <w:t>[Briefly discuss how water will be monitored in the building.  Provide details of the metering and sub-metering strategy to be used within the building and the locations of the water meters and sub-meters]</w:t>
      </w:r>
    </w:p>
    <w:p w:rsidR="00504F5A" w:rsidRPr="0015371F" w:rsidRDefault="00504F5A" w:rsidP="000A0311">
      <w:pPr>
        <w:pStyle w:val="BodyText"/>
        <w:rPr>
          <w:rStyle w:val="Strong"/>
        </w:rPr>
      </w:pPr>
      <w:r w:rsidRPr="0015371F">
        <w:rPr>
          <w:rStyle w:val="Strong"/>
        </w:rPr>
        <w:t>Example:</w:t>
      </w:r>
    </w:p>
    <w:p w:rsidR="00504F5A" w:rsidRPr="00504F5A" w:rsidRDefault="00504F5A" w:rsidP="00504F5A">
      <w:pPr>
        <w:pStyle w:val="NoSpacing"/>
        <w:rPr>
          <w:rStyle w:val="DocumentTextItalics"/>
        </w:rPr>
      </w:pPr>
    </w:p>
    <w:p w:rsidR="00504F5A" w:rsidRPr="002975F8" w:rsidRDefault="00504F5A" w:rsidP="00504F5A">
      <w:pPr>
        <w:rPr>
          <w:rStyle w:val="DocumentTextItalics"/>
          <w:color w:val="39B54A"/>
        </w:rPr>
      </w:pPr>
      <w:r w:rsidRPr="002975F8">
        <w:rPr>
          <w:rStyle w:val="DocumentTextItalics"/>
          <w:color w:val="39B54A"/>
        </w:rPr>
        <w:t>Water to base building amenities, cooling towers, hot water services, rainwater collection systems and each commercial tenancy and other high water uses will be individually metered via water sub meters and monitored by BM</w:t>
      </w:r>
      <w:r w:rsidR="00C63673" w:rsidRPr="002975F8">
        <w:rPr>
          <w:rStyle w:val="DocumentTextItalics"/>
          <w:color w:val="39B54A"/>
        </w:rPr>
        <w:t>C</w:t>
      </w:r>
      <w:r w:rsidRPr="002975F8">
        <w:rPr>
          <w:rStyle w:val="DocumentTextItalics"/>
          <w:color w:val="39B54A"/>
        </w:rPr>
        <w:t>S in accordance with green star requirements.</w:t>
      </w:r>
    </w:p>
    <w:p w:rsidR="00504F5A" w:rsidRPr="002975F8" w:rsidRDefault="00504F5A" w:rsidP="00504F5A">
      <w:pPr>
        <w:rPr>
          <w:rStyle w:val="DocumentTextItalics"/>
          <w:color w:val="39B54A"/>
        </w:rPr>
      </w:pPr>
      <w:r w:rsidRPr="002975F8">
        <w:rPr>
          <w:rStyle w:val="DocumentTextItalics"/>
          <w:color w:val="39B54A"/>
        </w:rPr>
        <w:t>Maintenance procedures after practical completion include as a minimum:</w:t>
      </w:r>
    </w:p>
    <w:p w:rsidR="00504F5A" w:rsidRPr="002975F8" w:rsidRDefault="00504F5A" w:rsidP="0032321E">
      <w:pPr>
        <w:pStyle w:val="BodyoftextBulletPoint"/>
        <w:rPr>
          <w:rStyle w:val="DocumentTextItalics"/>
          <w:color w:val="39B54A"/>
        </w:rPr>
      </w:pPr>
      <w:r w:rsidRPr="002975F8">
        <w:rPr>
          <w:rStyle w:val="DocumentTextItalics"/>
          <w:color w:val="39B54A"/>
        </w:rPr>
        <w:t>Monthly measurements and reporting of major water uses compared against predicted results in a simple to read format showing water consumption.</w:t>
      </w:r>
    </w:p>
    <w:p w:rsidR="00504F5A" w:rsidRPr="002975F8" w:rsidRDefault="00504F5A" w:rsidP="0032321E">
      <w:pPr>
        <w:pStyle w:val="BodyoftextBulletPoint"/>
        <w:rPr>
          <w:rStyle w:val="DocumentTextItalics"/>
          <w:color w:val="39B54A"/>
        </w:rPr>
      </w:pPr>
      <w:r w:rsidRPr="002975F8">
        <w:rPr>
          <w:rStyle w:val="DocumentTextItalics"/>
          <w:color w:val="39B54A"/>
        </w:rPr>
        <w:t>As previously mentioned, metering shall be provided so that water measurements indicate separate water consumption for each floor and tenancy and for the following water uses as a minimum:</w:t>
      </w:r>
      <w:r w:rsidR="0032321E" w:rsidRPr="002975F8">
        <w:rPr>
          <w:rStyle w:val="DocumentTextItalics"/>
          <w:color w:val="39B54A"/>
        </w:rPr>
        <w:t xml:space="preserve"> </w:t>
      </w:r>
      <w:r w:rsidRPr="002975F8">
        <w:rPr>
          <w:rStyle w:val="DocumentTextItalics"/>
          <w:color w:val="39B54A"/>
        </w:rPr>
        <w:t>domestic cold water, domestic hot water, irrigation, cooling towers, and rainwater.</w:t>
      </w:r>
    </w:p>
    <w:p w:rsidR="00504F5A" w:rsidRDefault="00504F5A" w:rsidP="00504F5A">
      <w:pPr>
        <w:pStyle w:val="NoSpacing"/>
      </w:pPr>
    </w:p>
    <w:p w:rsidR="00504F5A" w:rsidRPr="00504F5A" w:rsidRDefault="00504F5A" w:rsidP="00504F5A">
      <w:pPr>
        <w:pStyle w:val="NoSpacing"/>
        <w:sectPr w:rsidR="00504F5A" w:rsidRPr="00504F5A"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50" w:name="_Toc366831999"/>
      <w:r>
        <w:lastRenderedPageBreak/>
        <w:t>6.</w:t>
      </w:r>
      <w:r>
        <w:tab/>
        <w:t>Indoor Environmental Quality</w:t>
      </w:r>
      <w:bookmarkEnd w:id="50"/>
    </w:p>
    <w:p w:rsidR="006575E5" w:rsidRPr="00173A76" w:rsidRDefault="006575E5" w:rsidP="006575E5">
      <w:r>
        <w:t>People spend around 90% of their time indoors therefore providing a healthy and safe indoor environment is an important aspect of the design of this building.</w:t>
      </w:r>
    </w:p>
    <w:tbl>
      <w:tblPr>
        <w:tblStyle w:val="TableGrid"/>
        <w:tblW w:w="0" w:type="auto"/>
        <w:tblLook w:val="04A0"/>
      </w:tblPr>
      <w:tblGrid>
        <w:gridCol w:w="4528"/>
        <w:gridCol w:w="4498"/>
      </w:tblGrid>
      <w:tr w:rsidR="006575E5" w:rsidTr="002C4557">
        <w:trPr>
          <w:cnfStyle w:val="100000000000"/>
        </w:trPr>
        <w:tc>
          <w:tcPr>
            <w:cnfStyle w:val="001000000000"/>
            <w:tcW w:w="4621" w:type="dxa"/>
          </w:tcPr>
          <w:p w:rsidR="006575E5" w:rsidRPr="006575E5" w:rsidRDefault="006575E5" w:rsidP="006575E5">
            <w:r>
              <w:t xml:space="preserve">Indoor Environment Quality Reduction Target </w:t>
            </w:r>
          </w:p>
        </w:tc>
        <w:tc>
          <w:tcPr>
            <w:tcW w:w="4621" w:type="dxa"/>
          </w:tcPr>
          <w:p w:rsidR="006575E5" w:rsidRDefault="006575E5" w:rsidP="006575E5">
            <w:pPr>
              <w:cnfStyle w:val="100000000000"/>
            </w:pPr>
          </w:p>
        </w:tc>
      </w:tr>
    </w:tbl>
    <w:p w:rsidR="006575E5" w:rsidRDefault="006575E5" w:rsidP="006575E5"/>
    <w:p w:rsidR="006575E5" w:rsidRPr="006575E5" w:rsidRDefault="006575E5" w:rsidP="006575E5">
      <w:pPr>
        <w:pStyle w:val="Heading2"/>
      </w:pPr>
      <w:bookmarkStart w:id="51" w:name="_Toc366832000"/>
      <w:r>
        <w:t>6.1</w:t>
      </w:r>
      <w:r>
        <w:tab/>
        <w:t>Indoor Environment Quality Reduction Strategies</w:t>
      </w:r>
      <w:bookmarkEnd w:id="51"/>
    </w:p>
    <w:p w:rsidR="006575E5" w:rsidRDefault="006575E5" w:rsidP="006575E5">
      <w:r w:rsidRPr="006575E5">
        <w:t>[Describe the initiatives incorporated in the building to reduce and avoid exposure to VOCs, formaldehyde and other indoor pollutants.  Include details of what building occupants should do to avoid exposure to indoor pollutants during the building’s operations]</w:t>
      </w:r>
    </w:p>
    <w:p w:rsidR="00C63673" w:rsidRPr="0015371F" w:rsidRDefault="00C63673" w:rsidP="006575E5">
      <w:pPr>
        <w:rPr>
          <w:rStyle w:val="Strong"/>
        </w:rPr>
      </w:pPr>
      <w:r w:rsidRPr="0015371F">
        <w:rPr>
          <w:rStyle w:val="Strong"/>
        </w:rPr>
        <w:t>Example:</w:t>
      </w:r>
    </w:p>
    <w:p w:rsidR="0032321E" w:rsidRPr="002975F8" w:rsidRDefault="0032321E" w:rsidP="0032321E">
      <w:pPr>
        <w:pStyle w:val="BodyoftextBulletPoint"/>
        <w:rPr>
          <w:rStyle w:val="DocumentTextItalics"/>
          <w:color w:val="39B54A"/>
        </w:rPr>
      </w:pPr>
      <w:r w:rsidRPr="002975F8">
        <w:rPr>
          <w:rStyle w:val="DocumentTextItalics"/>
          <w:color w:val="39B54A"/>
        </w:rPr>
        <w:t xml:space="preserve">Use of low VOC paints; and carpets and low emission formaldehyde; </w:t>
      </w:r>
    </w:p>
    <w:p w:rsidR="0032321E" w:rsidRPr="002975F8" w:rsidRDefault="0032321E" w:rsidP="0032321E">
      <w:pPr>
        <w:pStyle w:val="BodyoftextBulletPoint"/>
        <w:rPr>
          <w:rStyle w:val="DocumentTextItalics"/>
          <w:color w:val="39B54A"/>
        </w:rPr>
      </w:pPr>
      <w:r w:rsidRPr="002975F8">
        <w:rPr>
          <w:rStyle w:val="DocumentTextItalics"/>
          <w:color w:val="39B54A"/>
        </w:rPr>
        <w:t>Mould prevention measures;</w:t>
      </w:r>
    </w:p>
    <w:p w:rsidR="0032321E" w:rsidRPr="002975F8" w:rsidRDefault="0032321E" w:rsidP="0032321E">
      <w:pPr>
        <w:pStyle w:val="BodyoftextBulletPoint"/>
        <w:rPr>
          <w:rStyle w:val="DocumentTextItalics"/>
          <w:color w:val="39B54A"/>
        </w:rPr>
      </w:pPr>
      <w:r w:rsidRPr="002975F8">
        <w:rPr>
          <w:rStyle w:val="DocumentTextItalics"/>
          <w:color w:val="39B54A"/>
        </w:rPr>
        <w:t>Design and installation of tenant exhaust risers;</w:t>
      </w:r>
    </w:p>
    <w:p w:rsidR="0032321E" w:rsidRPr="002975F8" w:rsidRDefault="0032321E" w:rsidP="0032321E">
      <w:pPr>
        <w:pStyle w:val="BodyoftextBulletPoint"/>
        <w:rPr>
          <w:rStyle w:val="DocumentTextItalics"/>
          <w:color w:val="39B54A"/>
        </w:rPr>
      </w:pPr>
      <w:r w:rsidRPr="002975F8">
        <w:rPr>
          <w:rStyle w:val="DocumentTextItalics"/>
          <w:color w:val="39B54A"/>
        </w:rPr>
        <w:t>Outside air rates 50% above Australian Standard requirement of 7.5 L/s/person;</w:t>
      </w:r>
    </w:p>
    <w:p w:rsidR="0032321E" w:rsidRPr="002975F8" w:rsidRDefault="0032321E" w:rsidP="0032321E">
      <w:pPr>
        <w:pStyle w:val="BodyoftextBulletPoint"/>
        <w:rPr>
          <w:rStyle w:val="DocumentTextItalics"/>
          <w:color w:val="39B54A"/>
        </w:rPr>
      </w:pPr>
      <w:r w:rsidRPr="002975F8">
        <w:rPr>
          <w:rStyle w:val="DocumentTextItalics"/>
          <w:color w:val="39B54A"/>
        </w:rPr>
        <w:t>Computational Fluid Dynamics (CFD) modelling demonstrated that more than 98% of the commercial office NLA will achieve an Air Change Effectiveness (ACE) greater than 0.95;</w:t>
      </w:r>
    </w:p>
    <w:p w:rsidR="0032321E" w:rsidRPr="002975F8" w:rsidRDefault="0032321E" w:rsidP="0032321E">
      <w:pPr>
        <w:pStyle w:val="BodyoftextBulletPoint"/>
        <w:rPr>
          <w:rStyle w:val="DocumentTextItalics"/>
          <w:color w:val="39B54A"/>
        </w:rPr>
      </w:pPr>
      <w:r w:rsidRPr="002975F8">
        <w:rPr>
          <w:rStyle w:val="DocumentTextItalics"/>
          <w:color w:val="39B54A"/>
        </w:rPr>
        <w:t>Design and installation of a CO</w:t>
      </w:r>
      <w:r w:rsidRPr="002975F8">
        <w:rPr>
          <w:rStyle w:val="DocumentTextItalics"/>
          <w:color w:val="39B54A"/>
          <w:vertAlign w:val="subscript"/>
        </w:rPr>
        <w:t>2</w:t>
      </w:r>
      <w:r w:rsidRPr="002975F8">
        <w:rPr>
          <w:rStyle w:val="DocumentTextItalics"/>
          <w:color w:val="39B54A"/>
        </w:rPr>
        <w:t xml:space="preserve"> monitoring and control system;</w:t>
      </w:r>
    </w:p>
    <w:p w:rsidR="0032321E" w:rsidRPr="002975F8" w:rsidRDefault="0032321E" w:rsidP="0032321E">
      <w:pPr>
        <w:pStyle w:val="BodyoftextBulletPoint"/>
        <w:rPr>
          <w:rStyle w:val="DocumentTextItalics"/>
          <w:color w:val="39B54A"/>
        </w:rPr>
      </w:pPr>
      <w:r w:rsidRPr="002975F8">
        <w:rPr>
          <w:rStyle w:val="DocumentTextItalics"/>
          <w:color w:val="39B54A"/>
        </w:rPr>
        <w:t xml:space="preserve">30% of the Net </w:t>
      </w:r>
      <w:proofErr w:type="spellStart"/>
      <w:r w:rsidRPr="002975F8">
        <w:rPr>
          <w:rStyle w:val="DocumentTextItalics"/>
          <w:color w:val="39B54A"/>
        </w:rPr>
        <w:t>Lettable</w:t>
      </w:r>
      <w:proofErr w:type="spellEnd"/>
      <w:r w:rsidRPr="002975F8">
        <w:rPr>
          <w:rStyle w:val="DocumentTextItalics"/>
          <w:color w:val="39B54A"/>
        </w:rPr>
        <w:t xml:space="preserve"> Area (NLA) achieves a Daylight Factor of &gt;=2% at desk level;</w:t>
      </w:r>
    </w:p>
    <w:p w:rsidR="0032321E" w:rsidRPr="002975F8" w:rsidRDefault="0032321E" w:rsidP="0032321E">
      <w:pPr>
        <w:pStyle w:val="BodyoftextBulletPoint"/>
        <w:rPr>
          <w:rStyle w:val="DocumentTextItalics"/>
          <w:color w:val="39B54A"/>
        </w:rPr>
      </w:pPr>
      <w:r w:rsidRPr="002975F8">
        <w:rPr>
          <w:rStyle w:val="DocumentTextItalics"/>
          <w:color w:val="39B54A"/>
        </w:rPr>
        <w:t>Fixed shading devices as well as internal blinds for daylight glare control on all three facades. Automated blinds along the north western and south western façade;</w:t>
      </w:r>
    </w:p>
    <w:p w:rsidR="0032321E" w:rsidRPr="002975F8" w:rsidRDefault="0032321E" w:rsidP="0032321E">
      <w:pPr>
        <w:pStyle w:val="BodyoftextBulletPoint"/>
        <w:rPr>
          <w:rStyle w:val="DocumentTextItalics"/>
          <w:color w:val="39B54A"/>
        </w:rPr>
      </w:pPr>
      <w:r w:rsidRPr="002975F8">
        <w:rPr>
          <w:rStyle w:val="DocumentTextItalics"/>
          <w:color w:val="39B54A"/>
        </w:rPr>
        <w:t xml:space="preserve">High frequency ballasts installed to all fluorescent </w:t>
      </w:r>
      <w:proofErr w:type="spellStart"/>
      <w:r w:rsidRPr="002975F8">
        <w:rPr>
          <w:rStyle w:val="DocumentTextItalics"/>
          <w:color w:val="39B54A"/>
        </w:rPr>
        <w:t>luminaires</w:t>
      </w:r>
      <w:proofErr w:type="spellEnd"/>
      <w:r w:rsidRPr="002975F8">
        <w:rPr>
          <w:rStyle w:val="DocumentTextItalics"/>
          <w:color w:val="39B54A"/>
        </w:rPr>
        <w:t>;</w:t>
      </w:r>
    </w:p>
    <w:p w:rsidR="0032321E" w:rsidRPr="002975F8" w:rsidRDefault="0032321E" w:rsidP="0032321E">
      <w:pPr>
        <w:pStyle w:val="BodyoftextBulletPoint"/>
        <w:rPr>
          <w:rStyle w:val="DocumentTextItalics"/>
          <w:color w:val="39B54A"/>
        </w:rPr>
      </w:pPr>
      <w:r w:rsidRPr="002975F8">
        <w:rPr>
          <w:rStyle w:val="DocumentTextItalics"/>
          <w:color w:val="39B54A"/>
        </w:rPr>
        <w:t xml:space="preserve">Electric Lighting levels are no more than 400 </w:t>
      </w:r>
      <w:proofErr w:type="spellStart"/>
      <w:r w:rsidRPr="002975F8">
        <w:rPr>
          <w:rStyle w:val="DocumentTextItalics"/>
          <w:color w:val="39B54A"/>
        </w:rPr>
        <w:t>Lux</w:t>
      </w:r>
      <w:proofErr w:type="spellEnd"/>
      <w:r w:rsidRPr="002975F8">
        <w:rPr>
          <w:rStyle w:val="DocumentTextItalics"/>
          <w:color w:val="39B54A"/>
        </w:rPr>
        <w:t xml:space="preserve"> for 95% of the NLA measured at the working plane;</w:t>
      </w:r>
    </w:p>
    <w:p w:rsidR="0032321E" w:rsidRPr="002975F8" w:rsidRDefault="0032321E" w:rsidP="0032321E">
      <w:pPr>
        <w:pStyle w:val="BodyoftextBulletPoint"/>
        <w:rPr>
          <w:rStyle w:val="DocumentTextItalics"/>
          <w:color w:val="39B54A"/>
        </w:rPr>
      </w:pPr>
      <w:r w:rsidRPr="002975F8">
        <w:rPr>
          <w:rStyle w:val="DocumentTextItalics"/>
          <w:color w:val="39B54A"/>
        </w:rPr>
        <w:t>Thermal comfort modelling demonstrated that the PMV levels of each office NLA area are between -0.5 and +0.5 for more than 98% of the year during air conditioned hours; and</w:t>
      </w:r>
    </w:p>
    <w:p w:rsidR="006575E5" w:rsidRPr="002975F8" w:rsidRDefault="0032321E" w:rsidP="0032321E">
      <w:pPr>
        <w:pStyle w:val="BodyoftextBulletPoint"/>
        <w:rPr>
          <w:rStyle w:val="DocumentTextItalics"/>
          <w:color w:val="39B54A"/>
        </w:rPr>
      </w:pPr>
      <w:r w:rsidRPr="002975F8">
        <w:rPr>
          <w:rStyle w:val="DocumentTextItalics"/>
          <w:color w:val="39B54A"/>
        </w:rPr>
        <w:t>Base building services noise levels are designed to not exceed ‘satisfactory’ noise levels in accordance with the AS/NZS 2107:2000.</w:t>
      </w:r>
    </w:p>
    <w:p w:rsidR="00C63673" w:rsidRPr="00C63673" w:rsidRDefault="00C63673" w:rsidP="00C63673">
      <w:pPr>
        <w:pStyle w:val="BodyoftextBulletPoint"/>
        <w:numPr>
          <w:ilvl w:val="0"/>
          <w:numId w:val="0"/>
        </w:numPr>
        <w:rPr>
          <w:rStyle w:val="DocumentTextItalics"/>
        </w:rPr>
      </w:pPr>
    </w:p>
    <w:p w:rsidR="006575E5" w:rsidRPr="006575E5" w:rsidRDefault="006575E5" w:rsidP="006575E5">
      <w:pPr>
        <w:pStyle w:val="Heading2"/>
      </w:pPr>
      <w:bookmarkStart w:id="52" w:name="_Toc366832001"/>
      <w:r>
        <w:lastRenderedPageBreak/>
        <w:t>6.2</w:t>
      </w:r>
      <w:r>
        <w:tab/>
        <w:t>Indoor Environment Quality Monitoring Strategy</w:t>
      </w:r>
      <w:bookmarkEnd w:id="52"/>
    </w:p>
    <w:p w:rsidR="006575E5" w:rsidRPr="006575E5" w:rsidRDefault="006575E5" w:rsidP="006575E5">
      <w:r w:rsidRPr="006575E5">
        <w:t>[Briefly discuss how Indoor Environment Quality will be monitored in the building]</w:t>
      </w:r>
    </w:p>
    <w:p w:rsidR="006575E5" w:rsidRPr="0015371F" w:rsidRDefault="0032321E" w:rsidP="000A0311">
      <w:pPr>
        <w:pStyle w:val="BodyText"/>
        <w:rPr>
          <w:rStyle w:val="Strong"/>
        </w:rPr>
      </w:pPr>
      <w:r w:rsidRPr="0015371F">
        <w:rPr>
          <w:rStyle w:val="Strong"/>
        </w:rPr>
        <w:t>Example:</w:t>
      </w:r>
    </w:p>
    <w:p w:rsidR="0032321E" w:rsidRPr="002975F8" w:rsidRDefault="0032321E" w:rsidP="0032321E">
      <w:pPr>
        <w:rPr>
          <w:rStyle w:val="DocumentTextItalics"/>
          <w:color w:val="39B54A"/>
        </w:rPr>
      </w:pPr>
      <w:r w:rsidRPr="002975F8">
        <w:rPr>
          <w:rStyle w:val="DocumentTextItalics"/>
          <w:color w:val="39B54A"/>
        </w:rPr>
        <w:t xml:space="preserve">Targets for maintaining a high quality indoor environment include: </w:t>
      </w:r>
    </w:p>
    <w:p w:rsidR="0032321E" w:rsidRPr="002975F8" w:rsidRDefault="00593EA8" w:rsidP="0032321E">
      <w:pPr>
        <w:rPr>
          <w:rStyle w:val="DocumentTextItalics"/>
          <w:color w:val="39B54A"/>
        </w:rPr>
      </w:pPr>
      <w:r w:rsidRPr="002975F8">
        <w:rPr>
          <w:rStyle w:val="DocumentTextItalics"/>
          <w:color w:val="39B54A"/>
        </w:rPr>
        <w:t>Undertaking a b</w:t>
      </w:r>
      <w:r w:rsidR="0032321E" w:rsidRPr="002975F8">
        <w:rPr>
          <w:rStyle w:val="DocumentTextItalics"/>
          <w:color w:val="39B54A"/>
        </w:rPr>
        <w:t xml:space="preserve">uilding tuning on a quarterly basis for the first 12 months </w:t>
      </w:r>
      <w:r w:rsidRPr="002975F8">
        <w:rPr>
          <w:rStyle w:val="DocumentTextItalics"/>
          <w:color w:val="39B54A"/>
        </w:rPr>
        <w:t xml:space="preserve">is an effective way of monitoring </w:t>
      </w:r>
      <w:r w:rsidR="0032321E" w:rsidRPr="002975F8">
        <w:rPr>
          <w:rStyle w:val="DocumentTextItalics"/>
          <w:color w:val="39B54A"/>
        </w:rPr>
        <w:t>fresh air rates are as per the building’s design</w:t>
      </w:r>
      <w:r w:rsidRPr="002975F8">
        <w:rPr>
          <w:rStyle w:val="DocumentTextItalics"/>
          <w:color w:val="39B54A"/>
        </w:rPr>
        <w:t xml:space="preserve"> intent</w:t>
      </w:r>
      <w:r w:rsidR="0032321E" w:rsidRPr="002975F8">
        <w:rPr>
          <w:rStyle w:val="DocumentTextItalics"/>
          <w:color w:val="39B54A"/>
        </w:rPr>
        <w:t xml:space="preserve">. </w:t>
      </w:r>
    </w:p>
    <w:p w:rsidR="00593EA8" w:rsidRPr="002975F8" w:rsidRDefault="00593EA8" w:rsidP="00593EA8">
      <w:pPr>
        <w:rPr>
          <w:rStyle w:val="DocumentTextItalics"/>
          <w:color w:val="39B54A"/>
        </w:rPr>
      </w:pPr>
      <w:r w:rsidRPr="002975F8">
        <w:rPr>
          <w:rStyle w:val="DocumentTextItalics"/>
          <w:color w:val="39B54A"/>
        </w:rPr>
        <w:t>The building will also conduct</w:t>
      </w:r>
      <w:r w:rsidR="0032321E" w:rsidRPr="002975F8">
        <w:rPr>
          <w:rStyle w:val="DocumentTextItalics"/>
          <w:color w:val="39B54A"/>
        </w:rPr>
        <w:t xml:space="preserve"> a post occupancy evaluation (POE), to have a green maintenance plan </w:t>
      </w:r>
      <w:r w:rsidRPr="002975F8">
        <w:rPr>
          <w:rStyle w:val="DocumentTextItalics"/>
          <w:color w:val="39B54A"/>
        </w:rPr>
        <w:t xml:space="preserve">in place </w:t>
      </w:r>
      <w:r w:rsidR="0032321E" w:rsidRPr="002975F8">
        <w:rPr>
          <w:rStyle w:val="DocumentTextItalics"/>
          <w:color w:val="39B54A"/>
        </w:rPr>
        <w:t xml:space="preserve">to ensure non-toxic materials are used for maintenance, or to use the </w:t>
      </w:r>
      <w:r w:rsidRPr="002975F8">
        <w:rPr>
          <w:rStyle w:val="DocumentTextItalics"/>
          <w:color w:val="39B54A"/>
        </w:rPr>
        <w:t>Green Star - Performance r</w:t>
      </w:r>
      <w:r w:rsidR="0032321E" w:rsidRPr="002975F8">
        <w:rPr>
          <w:rStyle w:val="DocumentTextItalics"/>
          <w:color w:val="39B54A"/>
        </w:rPr>
        <w:t xml:space="preserve">ating tool. The </w:t>
      </w:r>
      <w:r w:rsidRPr="002975F8">
        <w:rPr>
          <w:rStyle w:val="DocumentTextItalics"/>
          <w:color w:val="39B54A"/>
        </w:rPr>
        <w:t xml:space="preserve">Green Star - Performance rating tool's Indoor Environment Quality category assesses the following key issues: </w:t>
      </w:r>
    </w:p>
    <w:p w:rsidR="0032321E" w:rsidRPr="002975F8" w:rsidRDefault="0032321E" w:rsidP="00593EA8">
      <w:pPr>
        <w:pStyle w:val="BodyoftextBulletPoint"/>
        <w:rPr>
          <w:rStyle w:val="DocumentTextItalics"/>
          <w:color w:val="39B54A"/>
        </w:rPr>
      </w:pPr>
      <w:r w:rsidRPr="002975F8">
        <w:rPr>
          <w:rStyle w:val="DocumentTextItalics"/>
          <w:color w:val="39B54A"/>
        </w:rPr>
        <w:t xml:space="preserve">Thermal comfort; </w:t>
      </w:r>
    </w:p>
    <w:p w:rsidR="0032321E" w:rsidRPr="002975F8" w:rsidRDefault="0032321E" w:rsidP="00593EA8">
      <w:pPr>
        <w:pStyle w:val="BodyoftextBulletPoint"/>
        <w:rPr>
          <w:rStyle w:val="DocumentTextItalics"/>
          <w:color w:val="39B54A"/>
        </w:rPr>
      </w:pPr>
      <w:r w:rsidRPr="002975F8">
        <w:rPr>
          <w:rStyle w:val="DocumentTextItalics"/>
          <w:color w:val="39B54A"/>
        </w:rPr>
        <w:t xml:space="preserve">Air quality; </w:t>
      </w:r>
    </w:p>
    <w:p w:rsidR="0032321E" w:rsidRPr="002975F8" w:rsidRDefault="0032321E" w:rsidP="00593EA8">
      <w:pPr>
        <w:pStyle w:val="BodyoftextBulletPoint"/>
        <w:rPr>
          <w:rStyle w:val="DocumentTextItalics"/>
          <w:color w:val="39B54A"/>
        </w:rPr>
      </w:pPr>
      <w:r w:rsidRPr="002975F8">
        <w:rPr>
          <w:rStyle w:val="DocumentTextItalics"/>
          <w:color w:val="39B54A"/>
        </w:rPr>
        <w:t xml:space="preserve">Acoustic comfort; </w:t>
      </w:r>
    </w:p>
    <w:p w:rsidR="0032321E" w:rsidRPr="002975F8" w:rsidRDefault="0032321E" w:rsidP="00593EA8">
      <w:pPr>
        <w:pStyle w:val="BodyoftextBulletPoint"/>
        <w:rPr>
          <w:rStyle w:val="DocumentTextItalics"/>
          <w:color w:val="39B54A"/>
        </w:rPr>
      </w:pPr>
      <w:r w:rsidRPr="002975F8">
        <w:rPr>
          <w:rStyle w:val="DocumentTextItalics"/>
          <w:color w:val="39B54A"/>
        </w:rPr>
        <w:t xml:space="preserve">Lighting; and </w:t>
      </w:r>
    </w:p>
    <w:p w:rsidR="006575E5" w:rsidRPr="002975F8" w:rsidRDefault="0032321E" w:rsidP="006575E5">
      <w:pPr>
        <w:pStyle w:val="BodyoftextBulletPoint"/>
        <w:rPr>
          <w:rStyle w:val="DocumentTextItalics"/>
          <w:color w:val="39B54A"/>
        </w:rPr>
      </w:pPr>
      <w:r w:rsidRPr="002975F8">
        <w:rPr>
          <w:rStyle w:val="DocumentTextItalics"/>
          <w:color w:val="39B54A"/>
        </w:rPr>
        <w:t xml:space="preserve">Office layout </w:t>
      </w:r>
      <w:r w:rsidR="008475B9" w:rsidRPr="002975F8">
        <w:rPr>
          <w:rStyle w:val="DocumentTextItalics"/>
          <w:color w:val="39B54A"/>
        </w:rPr>
        <w:t xml:space="preserve">. </w:t>
      </w:r>
    </w:p>
    <w:p w:rsidR="006575E5" w:rsidRDefault="006575E5" w:rsidP="006575E5"/>
    <w:p w:rsidR="006575E5" w:rsidRDefault="006575E5" w:rsidP="006575E5">
      <w:pPr>
        <w:sectPr w:rsidR="006575E5"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53" w:name="_Toc366832002"/>
      <w:r>
        <w:lastRenderedPageBreak/>
        <w:t>7.</w:t>
      </w:r>
      <w:r>
        <w:tab/>
        <w:t>Transport Facilities</w:t>
      </w:r>
      <w:bookmarkEnd w:id="53"/>
      <w:r>
        <w:t xml:space="preserve"> </w:t>
      </w:r>
    </w:p>
    <w:p w:rsidR="006575E5" w:rsidRPr="006575E5" w:rsidRDefault="006575E5" w:rsidP="006575E5">
      <w:pPr>
        <w:pStyle w:val="Heading2"/>
      </w:pPr>
      <w:bookmarkStart w:id="54" w:name="_Toc366832003"/>
      <w:r>
        <w:t>7.1</w:t>
      </w:r>
      <w:r>
        <w:tab/>
        <w:t>Car Parking Provision</w:t>
      </w:r>
      <w:bookmarkEnd w:id="54"/>
      <w:r>
        <w:t xml:space="preserve"> </w:t>
      </w:r>
    </w:p>
    <w:p w:rsidR="006575E5" w:rsidRPr="006575E5" w:rsidRDefault="006575E5" w:rsidP="000A0311">
      <w:pPr>
        <w:pStyle w:val="BodyText"/>
      </w:pPr>
      <w:r w:rsidRPr="006575E5">
        <w:t>[Provide details of car parking provided and how to access these spaces. Also provide details of the fuel efficient car parking spaces and any car share or car-pool spaces provided.]</w:t>
      </w:r>
    </w:p>
    <w:p w:rsidR="006575E5" w:rsidRPr="0015371F" w:rsidRDefault="008475B9" w:rsidP="000A0311">
      <w:pPr>
        <w:pStyle w:val="BodyText"/>
        <w:rPr>
          <w:rStyle w:val="Strong"/>
        </w:rPr>
      </w:pPr>
      <w:r w:rsidRPr="0015371F">
        <w:rPr>
          <w:rStyle w:val="Strong"/>
        </w:rPr>
        <w:t xml:space="preserve">Example: </w:t>
      </w:r>
    </w:p>
    <w:p w:rsidR="008475B9" w:rsidRPr="002975F8" w:rsidRDefault="008475B9" w:rsidP="000A0311">
      <w:pPr>
        <w:pStyle w:val="BodyText"/>
        <w:rPr>
          <w:rStyle w:val="DocumentTextItalics"/>
          <w:color w:val="39B54A"/>
        </w:rPr>
      </w:pPr>
      <w:r w:rsidRPr="002975F8">
        <w:rPr>
          <w:rStyle w:val="DocumentTextItalics"/>
          <w:color w:val="39B54A"/>
        </w:rPr>
        <w:t>A total of XX car parks are provided for the building users. The car park is located</w:t>
      </w:r>
      <w:r w:rsidR="00751C54" w:rsidRPr="002975F8">
        <w:rPr>
          <w:rStyle w:val="DocumentTextItalics"/>
          <w:color w:val="39B54A"/>
        </w:rPr>
        <w:t xml:space="preserve"> </w:t>
      </w:r>
      <w:r w:rsidRPr="002975F8">
        <w:rPr>
          <w:rStyle w:val="DocumentTextItalics"/>
          <w:color w:val="39B54A"/>
        </w:rPr>
        <w:t>in the basement</w:t>
      </w:r>
      <w:r w:rsidR="00751C54" w:rsidRPr="002975F8">
        <w:rPr>
          <w:rStyle w:val="DocumentTextItalics"/>
          <w:color w:val="39B54A"/>
        </w:rPr>
        <w:t xml:space="preserve"> level. This is approximately 50</w:t>
      </w:r>
      <w:r w:rsidRPr="002975F8">
        <w:rPr>
          <w:rStyle w:val="DocumentTextItalics"/>
          <w:color w:val="39B54A"/>
        </w:rPr>
        <w:t>% less car parking than the local</w:t>
      </w:r>
      <w:r w:rsidR="00751C54" w:rsidRPr="002975F8">
        <w:rPr>
          <w:rStyle w:val="DocumentTextItalics"/>
          <w:color w:val="39B54A"/>
        </w:rPr>
        <w:t xml:space="preserve"> </w:t>
      </w:r>
      <w:r w:rsidRPr="002975F8">
        <w:rPr>
          <w:rStyle w:val="DocumentTextItalics"/>
          <w:color w:val="39B54A"/>
        </w:rPr>
        <w:t>planning allowance. Out of these 10 are small car parks that</w:t>
      </w:r>
      <w:r w:rsidR="00751C54" w:rsidRPr="002975F8">
        <w:rPr>
          <w:rStyle w:val="DocumentTextItalics"/>
          <w:color w:val="39B54A"/>
        </w:rPr>
        <w:t xml:space="preserve"> </w:t>
      </w:r>
      <w:r w:rsidRPr="002975F8">
        <w:rPr>
          <w:rStyle w:val="DocumentTextItalics"/>
          <w:color w:val="39B54A"/>
        </w:rPr>
        <w:t>complying with standard AS/ANZ 2890.2004. 5 motor cycle (MC) spaces have</w:t>
      </w:r>
      <w:r w:rsidR="00751C54" w:rsidRPr="002975F8">
        <w:rPr>
          <w:rStyle w:val="DocumentTextItalics"/>
          <w:color w:val="39B54A"/>
        </w:rPr>
        <w:t xml:space="preserve"> </w:t>
      </w:r>
      <w:r w:rsidRPr="002975F8">
        <w:rPr>
          <w:rStyle w:val="DocumentTextItalics"/>
          <w:color w:val="39B54A"/>
        </w:rPr>
        <w:t>also been provided.</w:t>
      </w:r>
    </w:p>
    <w:p w:rsidR="00751C54" w:rsidRDefault="00751C54" w:rsidP="00751C54"/>
    <w:p w:rsidR="006575E5" w:rsidRPr="006575E5" w:rsidRDefault="006575E5" w:rsidP="006575E5">
      <w:pPr>
        <w:pStyle w:val="Heading2"/>
      </w:pPr>
      <w:bookmarkStart w:id="55" w:name="_Toc366832004"/>
      <w:r>
        <w:t>7.2</w:t>
      </w:r>
      <w:r>
        <w:tab/>
        <w:t>Cyclist Facilities</w:t>
      </w:r>
      <w:bookmarkEnd w:id="55"/>
      <w:r>
        <w:t xml:space="preserve"> </w:t>
      </w:r>
    </w:p>
    <w:p w:rsidR="006575E5" w:rsidRPr="006575E5" w:rsidRDefault="006575E5" w:rsidP="006575E5">
      <w:r w:rsidRPr="006575E5">
        <w:t>[Provide details of the cyclist facilities provided including bicycle parking spaces, changing facilities, showers and lockers. If there are any access issues, please include these details. Include the location of any visitor bicycle parking spaces]</w:t>
      </w:r>
    </w:p>
    <w:p w:rsidR="006575E5" w:rsidRPr="0015371F" w:rsidRDefault="00751C54" w:rsidP="000A0311">
      <w:pPr>
        <w:pStyle w:val="BodyText"/>
        <w:rPr>
          <w:rStyle w:val="Strong"/>
        </w:rPr>
      </w:pPr>
      <w:r w:rsidRPr="0015371F">
        <w:rPr>
          <w:rStyle w:val="Strong"/>
        </w:rPr>
        <w:t>Example:</w:t>
      </w:r>
    </w:p>
    <w:p w:rsidR="00751C54" w:rsidRPr="002975F8" w:rsidRDefault="00751C54" w:rsidP="000A0311">
      <w:pPr>
        <w:pStyle w:val="BodyText"/>
        <w:rPr>
          <w:rStyle w:val="DocumentTextItalics"/>
          <w:color w:val="39B54A"/>
        </w:rPr>
      </w:pPr>
      <w:r w:rsidRPr="002975F8">
        <w:rPr>
          <w:rStyle w:val="DocumentTextItalics"/>
          <w:color w:val="39B54A"/>
        </w:rPr>
        <w:t>Secure bicycle parking spaces have been provided as well as showers, lockers and changing facilities. These are located in the basement level.</w:t>
      </w:r>
    </w:p>
    <w:p w:rsidR="00751C54" w:rsidRPr="002975F8" w:rsidRDefault="00751C54" w:rsidP="000A0311">
      <w:pPr>
        <w:pStyle w:val="BodyText"/>
        <w:rPr>
          <w:rStyle w:val="DocumentTextItalics"/>
          <w:color w:val="39B54A"/>
        </w:rPr>
      </w:pPr>
      <w:r w:rsidRPr="002975F8">
        <w:rPr>
          <w:rStyle w:val="DocumentTextItalics"/>
          <w:color w:val="39B54A"/>
        </w:rPr>
        <w:t>A total of 50 secure bike spaces have been provided, with 10 showers.  50 lockers and change areas have been provided for male and female riders. The lockers are sized to allow for storage of business attire.</w:t>
      </w:r>
    </w:p>
    <w:p w:rsidR="00751C54" w:rsidRPr="002975F8" w:rsidRDefault="00751C54" w:rsidP="000A0311">
      <w:pPr>
        <w:pStyle w:val="BodyText"/>
        <w:rPr>
          <w:rStyle w:val="DocumentTextItalics"/>
          <w:color w:val="39B54A"/>
        </w:rPr>
      </w:pPr>
      <w:r w:rsidRPr="002975F8">
        <w:rPr>
          <w:rStyle w:val="DocumentTextItalics"/>
          <w:color w:val="39B54A"/>
        </w:rPr>
        <w:t>Access to these areas is provided through a swipe card.</w:t>
      </w:r>
    </w:p>
    <w:p w:rsidR="00751C54" w:rsidRPr="002975F8" w:rsidRDefault="00751C54" w:rsidP="000A0311">
      <w:pPr>
        <w:pStyle w:val="BodyText"/>
        <w:rPr>
          <w:rStyle w:val="DocumentTextItalics"/>
          <w:color w:val="39B54A"/>
        </w:rPr>
      </w:pPr>
      <w:r w:rsidRPr="002975F8">
        <w:rPr>
          <w:rStyle w:val="DocumentTextItalics"/>
          <w:color w:val="39B54A"/>
        </w:rPr>
        <w:t>15 additional visitors bicycle parking spaces are provided on-grade within 50 meters of the building entrance. They are signposted and weather protected.</w:t>
      </w:r>
    </w:p>
    <w:p w:rsidR="00751C54" w:rsidRDefault="00751C54" w:rsidP="00751C54">
      <w:pPr>
        <w:pStyle w:val="NoSpacing"/>
      </w:pPr>
    </w:p>
    <w:p w:rsidR="006575E5" w:rsidRPr="006575E5" w:rsidRDefault="006575E5" w:rsidP="006575E5">
      <w:pPr>
        <w:pStyle w:val="Heading2"/>
      </w:pPr>
      <w:bookmarkStart w:id="56" w:name="_Toc366832005"/>
      <w:r>
        <w:t>7.3</w:t>
      </w:r>
      <w:r>
        <w:tab/>
        <w:t>Public Transport</w:t>
      </w:r>
      <w:bookmarkEnd w:id="56"/>
      <w:r>
        <w:t xml:space="preserve"> </w:t>
      </w:r>
    </w:p>
    <w:p w:rsidR="006575E5" w:rsidRPr="006575E5" w:rsidRDefault="006575E5" w:rsidP="006575E5">
      <w:r w:rsidRPr="006575E5">
        <w:t>[Include information related to public transport available to the building, the locations of stops/stations and walking routes. Provide timetable information or links to websites for timetable information. If a car-pool program is in place, provide details of this here including any website links wherever applicable]</w:t>
      </w:r>
    </w:p>
    <w:p w:rsidR="006575E5" w:rsidRPr="0015371F" w:rsidRDefault="00751C54" w:rsidP="000A0311">
      <w:pPr>
        <w:pStyle w:val="BodyText"/>
        <w:rPr>
          <w:rStyle w:val="Strong"/>
        </w:rPr>
      </w:pPr>
      <w:r w:rsidRPr="0015371F">
        <w:rPr>
          <w:rStyle w:val="Strong"/>
        </w:rPr>
        <w:t>Example:</w:t>
      </w:r>
    </w:p>
    <w:p w:rsidR="00751C54" w:rsidRPr="002975F8" w:rsidRDefault="00751C54" w:rsidP="000A0311">
      <w:pPr>
        <w:pStyle w:val="BodyText"/>
        <w:rPr>
          <w:rStyle w:val="DocumentTextItalics"/>
          <w:color w:val="39B54A"/>
        </w:rPr>
      </w:pPr>
      <w:r w:rsidRPr="002975F8">
        <w:rPr>
          <w:rStyle w:val="DocumentTextItalics"/>
          <w:color w:val="39B54A"/>
        </w:rPr>
        <w:t>The building is located near the following public transport stations:</w:t>
      </w:r>
    </w:p>
    <w:p w:rsidR="00751C54" w:rsidRPr="002975F8" w:rsidRDefault="00751C54" w:rsidP="000A0311">
      <w:pPr>
        <w:pStyle w:val="BodyoftextBulletPoint"/>
        <w:rPr>
          <w:rStyle w:val="DocumentTextItalics"/>
          <w:color w:val="39B54A"/>
        </w:rPr>
      </w:pPr>
      <w:r w:rsidRPr="002975F8">
        <w:rPr>
          <w:rStyle w:val="DocumentTextItalics"/>
          <w:color w:val="39B54A"/>
        </w:rPr>
        <w:t>(LIST)</w:t>
      </w:r>
    </w:p>
    <w:p w:rsidR="00751C54" w:rsidRPr="002975F8" w:rsidRDefault="00751C54" w:rsidP="000A0311">
      <w:pPr>
        <w:pStyle w:val="BodyText"/>
        <w:rPr>
          <w:rStyle w:val="DocumentTextItalics"/>
          <w:color w:val="39B54A"/>
        </w:rPr>
      </w:pPr>
      <w:r w:rsidRPr="002975F8">
        <w:rPr>
          <w:rStyle w:val="DocumentTextItalics"/>
          <w:color w:val="39B54A"/>
        </w:rPr>
        <w:t>Insert map of walking route and distance to public transport stations and provide a link to website containing timetables.</w:t>
      </w:r>
    </w:p>
    <w:p w:rsidR="00751C54" w:rsidRPr="006575E5" w:rsidRDefault="00751C54" w:rsidP="00751C54">
      <w:pPr>
        <w:pStyle w:val="NoSpacing"/>
      </w:pPr>
    </w:p>
    <w:p w:rsidR="006575E5" w:rsidRPr="006575E5" w:rsidRDefault="006575E5" w:rsidP="006575E5">
      <w:pPr>
        <w:pStyle w:val="Heading2"/>
      </w:pPr>
      <w:bookmarkStart w:id="57" w:name="_Toc366832006"/>
      <w:r>
        <w:t>7.4</w:t>
      </w:r>
      <w:r>
        <w:tab/>
        <w:t>Alternative Transport Programs</w:t>
      </w:r>
      <w:bookmarkEnd w:id="57"/>
    </w:p>
    <w:p w:rsidR="006575E5" w:rsidRDefault="006575E5" w:rsidP="006575E5">
      <w:r w:rsidRPr="006575E5">
        <w:t>[If there are any other additional transport initiatives provided to occupants of the building, provide details. This may include carpooling and other car share programs]</w:t>
      </w:r>
    </w:p>
    <w:p w:rsidR="006575E5" w:rsidRDefault="006575E5" w:rsidP="006575E5">
      <w:pPr>
        <w:sectPr w:rsidR="006575E5"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58" w:name="_Toc366832007"/>
      <w:r>
        <w:lastRenderedPageBreak/>
        <w:t>8.</w:t>
      </w:r>
      <w:r>
        <w:tab/>
        <w:t>Materials and Waste Strategies</w:t>
      </w:r>
      <w:bookmarkEnd w:id="58"/>
      <w:r>
        <w:t xml:space="preserve"> </w:t>
      </w:r>
    </w:p>
    <w:tbl>
      <w:tblPr>
        <w:tblStyle w:val="TableGrid"/>
        <w:tblW w:w="0" w:type="auto"/>
        <w:tblLook w:val="04A0"/>
      </w:tblPr>
      <w:tblGrid>
        <w:gridCol w:w="4512"/>
        <w:gridCol w:w="4514"/>
      </w:tblGrid>
      <w:tr w:rsidR="006575E5" w:rsidTr="002C4557">
        <w:trPr>
          <w:cnfStyle w:val="100000000000"/>
        </w:trPr>
        <w:tc>
          <w:tcPr>
            <w:cnfStyle w:val="001000000000"/>
            <w:tcW w:w="4621" w:type="dxa"/>
          </w:tcPr>
          <w:p w:rsidR="006575E5" w:rsidRPr="006575E5" w:rsidRDefault="006575E5" w:rsidP="006575E5">
            <w:r>
              <w:t>Waste Benchmark</w:t>
            </w:r>
          </w:p>
        </w:tc>
        <w:tc>
          <w:tcPr>
            <w:tcW w:w="4621" w:type="dxa"/>
          </w:tcPr>
          <w:p w:rsidR="006575E5" w:rsidRPr="006575E5" w:rsidRDefault="006575E5" w:rsidP="006575E5">
            <w:pPr>
              <w:cnfStyle w:val="100000000000"/>
            </w:pPr>
            <w:r w:rsidRPr="006575E5">
              <w:t>[insert benchmark] m3 or kg/day, week, month or year</w:t>
            </w:r>
          </w:p>
        </w:tc>
      </w:tr>
      <w:tr w:rsidR="006575E5" w:rsidTr="002C4557">
        <w:trPr>
          <w:cnfStyle w:val="000000100000"/>
        </w:trPr>
        <w:tc>
          <w:tcPr>
            <w:cnfStyle w:val="001000000000"/>
            <w:tcW w:w="4621" w:type="dxa"/>
          </w:tcPr>
          <w:p w:rsidR="006575E5" w:rsidRPr="006575E5" w:rsidRDefault="006575E5" w:rsidP="006575E5">
            <w:r>
              <w:t>Waste Reduction Target</w:t>
            </w:r>
          </w:p>
        </w:tc>
        <w:tc>
          <w:tcPr>
            <w:tcW w:w="4621" w:type="dxa"/>
          </w:tcPr>
          <w:p w:rsidR="006575E5" w:rsidRPr="006575E5" w:rsidRDefault="006575E5" w:rsidP="006575E5">
            <w:pPr>
              <w:cnfStyle w:val="000000100000"/>
            </w:pPr>
            <w:r w:rsidRPr="006575E5">
              <w:t>% diverted from landfill</w:t>
            </w:r>
          </w:p>
        </w:tc>
      </w:tr>
      <w:tr w:rsidR="006575E5" w:rsidTr="002C4557">
        <w:tc>
          <w:tcPr>
            <w:cnfStyle w:val="001000000000"/>
            <w:tcW w:w="4621" w:type="dxa"/>
          </w:tcPr>
          <w:p w:rsidR="006575E5" w:rsidRPr="006575E5" w:rsidRDefault="006575E5" w:rsidP="006575E5">
            <w:r>
              <w:t xml:space="preserve">Recycling Target </w:t>
            </w:r>
          </w:p>
        </w:tc>
        <w:tc>
          <w:tcPr>
            <w:tcW w:w="4621" w:type="dxa"/>
          </w:tcPr>
          <w:p w:rsidR="006575E5" w:rsidRPr="006575E5" w:rsidRDefault="006575E5" w:rsidP="006575E5">
            <w:pPr>
              <w:cnfStyle w:val="000000000000"/>
            </w:pPr>
            <w:r w:rsidRPr="006575E5">
              <w:t>% recycling</w:t>
            </w:r>
          </w:p>
        </w:tc>
      </w:tr>
    </w:tbl>
    <w:p w:rsidR="006575E5" w:rsidRDefault="006575E5" w:rsidP="006575E5"/>
    <w:p w:rsidR="006575E5" w:rsidRPr="006575E5" w:rsidRDefault="006575E5" w:rsidP="006575E5">
      <w:pPr>
        <w:pStyle w:val="Heading2"/>
      </w:pPr>
      <w:bookmarkStart w:id="59" w:name="_Toc366832008"/>
      <w:r>
        <w:t>8.1</w:t>
      </w:r>
      <w:r>
        <w:tab/>
        <w:t>Waste Management Strategy</w:t>
      </w:r>
      <w:bookmarkEnd w:id="59"/>
    </w:p>
    <w:p w:rsidR="006575E5" w:rsidRPr="006575E5" w:rsidRDefault="006575E5" w:rsidP="006575E5">
      <w:r w:rsidRPr="006575E5">
        <w:t>[Outline the overall strategy to manage waste from the point of generation to the point of collection. Include the responsible parties involved in each step of the process. This should be the same strategy as outlined in Credit Mat-1 ‘Recycling Waste Storage’]</w:t>
      </w:r>
    </w:p>
    <w:p w:rsidR="006575E5" w:rsidRPr="0015371F" w:rsidRDefault="000B2A12" w:rsidP="000A0311">
      <w:pPr>
        <w:pStyle w:val="BodyText"/>
        <w:rPr>
          <w:rStyle w:val="Strong"/>
        </w:rPr>
      </w:pPr>
      <w:r w:rsidRPr="0015371F">
        <w:rPr>
          <w:rStyle w:val="Strong"/>
        </w:rPr>
        <w:t>Example:</w:t>
      </w:r>
    </w:p>
    <w:p w:rsidR="000B2A12" w:rsidRPr="002975F8" w:rsidRDefault="000B2A12" w:rsidP="000B2A12">
      <w:pPr>
        <w:rPr>
          <w:rStyle w:val="DocumentTextItalics"/>
          <w:color w:val="39B54A"/>
        </w:rPr>
      </w:pPr>
      <w:r w:rsidRPr="002975F8">
        <w:rPr>
          <w:rStyle w:val="DocumentTextItalics"/>
          <w:color w:val="39B54A"/>
        </w:rPr>
        <w:t>A central waste storage area has been provided in the basement. This location facilitates access by waste collection vehicles. As a minimum general waste, cardboard, paper and commingled waste (glass, plastic, and aluminium) will be collected separately from the office.</w:t>
      </w:r>
    </w:p>
    <w:p w:rsidR="000B2A12" w:rsidRPr="002975F8" w:rsidRDefault="000B2A12" w:rsidP="000B2A12">
      <w:pPr>
        <w:rPr>
          <w:rStyle w:val="DocumentTextItalics"/>
          <w:color w:val="39B54A"/>
        </w:rPr>
      </w:pPr>
      <w:r w:rsidRPr="002975F8">
        <w:rPr>
          <w:rStyle w:val="DocumentTextItalics"/>
          <w:color w:val="39B54A"/>
        </w:rPr>
        <w:t>The recycling waste storage area is easily accessible by recycling collection vehicles. The area of recycling storage is 35 m² (based on a minimum requirement of 0.15% of GFA, with 25% additional space allowance as facilities are shared with general waste). The area provided is for recycling storage exclusively and excludes the general garbage area.</w:t>
      </w:r>
    </w:p>
    <w:p w:rsidR="000B2A12" w:rsidRPr="002975F8" w:rsidRDefault="000B2A12" w:rsidP="000B2A12">
      <w:pPr>
        <w:rPr>
          <w:rStyle w:val="DocumentTextItalics"/>
          <w:color w:val="39B54A"/>
        </w:rPr>
      </w:pPr>
      <w:r w:rsidRPr="002975F8">
        <w:rPr>
          <w:rStyle w:val="DocumentTextItalics"/>
          <w:color w:val="39B54A"/>
        </w:rPr>
        <w:t>General waste is collected 2 times per week, paper and cardboard both weekly and commingled fortnightly. This is waste is collected on each floor in wheelie bins and then taken to the central waste storage area prior to being picked up by waste collection vehicles.</w:t>
      </w:r>
    </w:p>
    <w:p w:rsidR="000B2A12" w:rsidRDefault="000B2A12" w:rsidP="000B2A12">
      <w:pPr>
        <w:pStyle w:val="NoSpacing"/>
      </w:pPr>
    </w:p>
    <w:p w:rsidR="006575E5" w:rsidRPr="006575E5" w:rsidRDefault="006575E5" w:rsidP="006575E5">
      <w:pPr>
        <w:pStyle w:val="Heading2"/>
      </w:pPr>
      <w:bookmarkStart w:id="60" w:name="_Toc366832009"/>
      <w:r>
        <w:t>8.2</w:t>
      </w:r>
      <w:r>
        <w:tab/>
        <w:t>What can be recycled?</w:t>
      </w:r>
      <w:bookmarkEnd w:id="60"/>
    </w:p>
    <w:p w:rsidR="006575E5" w:rsidRPr="006575E5" w:rsidRDefault="006575E5" w:rsidP="006575E5">
      <w:r w:rsidRPr="006575E5">
        <w:t>[Provide details of what can be recycled from the building]</w:t>
      </w:r>
    </w:p>
    <w:p w:rsidR="006575E5" w:rsidRPr="0015371F" w:rsidRDefault="000B2A12" w:rsidP="000A0311">
      <w:pPr>
        <w:pStyle w:val="BodyText"/>
        <w:rPr>
          <w:rStyle w:val="Strong"/>
        </w:rPr>
      </w:pPr>
      <w:r w:rsidRPr="0015371F">
        <w:rPr>
          <w:rStyle w:val="Strong"/>
        </w:rPr>
        <w:t>Example:</w:t>
      </w:r>
    </w:p>
    <w:p w:rsidR="000B2A12" w:rsidRPr="002975F8" w:rsidRDefault="000B2A12" w:rsidP="000B2A12">
      <w:pPr>
        <w:rPr>
          <w:rStyle w:val="DocumentTextItalics"/>
          <w:color w:val="39B54A"/>
        </w:rPr>
      </w:pPr>
      <w:r w:rsidRPr="002975F8">
        <w:rPr>
          <w:color w:val="39B54A"/>
        </w:rPr>
        <w:t xml:space="preserve">Almost all office waste (aside from food/organic waste) can be recycled. Below is a list of products and materials </w:t>
      </w:r>
      <w:r w:rsidRPr="002975F8">
        <w:rPr>
          <w:rStyle w:val="DocumentTextItalics"/>
          <w:color w:val="39B54A"/>
        </w:rPr>
        <w:t>you should recycle in your office:</w:t>
      </w:r>
    </w:p>
    <w:p w:rsidR="000B2A12" w:rsidRPr="002975F8" w:rsidRDefault="000B2A12" w:rsidP="000B2A12">
      <w:pPr>
        <w:pStyle w:val="BodyoftextBulletPoint"/>
        <w:rPr>
          <w:rStyle w:val="DocumentTextItalics"/>
          <w:color w:val="39B54A"/>
        </w:rPr>
      </w:pPr>
      <w:r w:rsidRPr="002975F8">
        <w:rPr>
          <w:rStyle w:val="DocumentTextItalics"/>
          <w:color w:val="39B54A"/>
        </w:rPr>
        <w:t>Paper recycling</w:t>
      </w:r>
    </w:p>
    <w:p w:rsidR="000B2A12" w:rsidRPr="002975F8" w:rsidRDefault="000B2A12" w:rsidP="000B2A12">
      <w:pPr>
        <w:pStyle w:val="BodyofTextBulletpoint2ndlevel"/>
        <w:rPr>
          <w:rStyle w:val="DocumentTextItalics"/>
          <w:color w:val="39B54A"/>
        </w:rPr>
      </w:pPr>
      <w:r w:rsidRPr="002975F8">
        <w:rPr>
          <w:rStyle w:val="DocumentTextItalics"/>
          <w:color w:val="39B54A"/>
        </w:rPr>
        <w:t>All types of office use</w:t>
      </w:r>
    </w:p>
    <w:p w:rsidR="000B2A12" w:rsidRPr="002975F8" w:rsidRDefault="000B2A12" w:rsidP="000B2A12">
      <w:pPr>
        <w:pStyle w:val="BodyofTextBulletpoint2ndlevel"/>
        <w:rPr>
          <w:rStyle w:val="DocumentTextItalics"/>
          <w:color w:val="39B54A"/>
        </w:rPr>
      </w:pPr>
      <w:r w:rsidRPr="002975F8">
        <w:rPr>
          <w:rStyle w:val="DocumentTextItalics"/>
          <w:color w:val="39B54A"/>
        </w:rPr>
        <w:t>Magazines</w:t>
      </w:r>
    </w:p>
    <w:p w:rsidR="000B2A12" w:rsidRPr="002975F8" w:rsidRDefault="000B2A12" w:rsidP="000B2A12">
      <w:pPr>
        <w:pStyle w:val="BodyofTextBulletpoint2ndlevel"/>
        <w:rPr>
          <w:rStyle w:val="DocumentTextItalics"/>
          <w:color w:val="39B54A"/>
        </w:rPr>
      </w:pPr>
      <w:r w:rsidRPr="002975F8">
        <w:rPr>
          <w:rStyle w:val="DocumentTextItalics"/>
          <w:color w:val="39B54A"/>
        </w:rPr>
        <w:t>Newspapers</w:t>
      </w:r>
    </w:p>
    <w:p w:rsidR="000B2A12" w:rsidRPr="002975F8" w:rsidRDefault="000B2A12" w:rsidP="000B2A12">
      <w:pPr>
        <w:pStyle w:val="BodyofTextBulletpoint2ndlevel"/>
        <w:rPr>
          <w:rStyle w:val="DocumentTextItalics"/>
          <w:color w:val="39B54A"/>
        </w:rPr>
      </w:pPr>
      <w:r w:rsidRPr="002975F8">
        <w:rPr>
          <w:rStyle w:val="DocumentTextItalics"/>
          <w:color w:val="39B54A"/>
        </w:rPr>
        <w:lastRenderedPageBreak/>
        <w:t>Manila folders</w:t>
      </w:r>
    </w:p>
    <w:p w:rsidR="000B2A12" w:rsidRPr="002975F8" w:rsidRDefault="000B2A12" w:rsidP="000B2A12">
      <w:pPr>
        <w:pStyle w:val="BodyofTextBulletpoint2ndlevel"/>
        <w:rPr>
          <w:rStyle w:val="DocumentTextItalics"/>
          <w:color w:val="39B54A"/>
        </w:rPr>
      </w:pPr>
      <w:r w:rsidRPr="002975F8">
        <w:rPr>
          <w:rStyle w:val="DocumentTextItalics"/>
          <w:color w:val="39B54A"/>
        </w:rPr>
        <w:t>Dividers</w:t>
      </w:r>
    </w:p>
    <w:p w:rsidR="000B2A12" w:rsidRPr="002975F8" w:rsidRDefault="000B2A12" w:rsidP="000B2A12">
      <w:pPr>
        <w:pStyle w:val="BodyofTextBulletpoint2ndlevel"/>
        <w:rPr>
          <w:rStyle w:val="DocumentTextItalics"/>
          <w:color w:val="39B54A"/>
        </w:rPr>
      </w:pPr>
      <w:r w:rsidRPr="002975F8">
        <w:rPr>
          <w:rStyle w:val="DocumentTextItalics"/>
          <w:color w:val="39B54A"/>
        </w:rPr>
        <w:t>Envelopes</w:t>
      </w:r>
    </w:p>
    <w:p w:rsidR="000B2A12" w:rsidRPr="002975F8" w:rsidRDefault="000B2A12" w:rsidP="000B2A12">
      <w:pPr>
        <w:pStyle w:val="BodyoftextBulletPoint"/>
        <w:rPr>
          <w:rStyle w:val="DocumentTextItalics"/>
          <w:color w:val="39B54A"/>
        </w:rPr>
      </w:pPr>
      <w:r w:rsidRPr="002975F8">
        <w:rPr>
          <w:rStyle w:val="DocumentTextItalics"/>
          <w:color w:val="39B54A"/>
        </w:rPr>
        <w:t>General recycling</w:t>
      </w:r>
    </w:p>
    <w:p w:rsidR="000B2A12" w:rsidRPr="002975F8" w:rsidRDefault="000B2A12" w:rsidP="000B2A12">
      <w:pPr>
        <w:pStyle w:val="BodyofTextBulletpoint2ndlevel"/>
        <w:rPr>
          <w:rStyle w:val="DocumentTextItalics"/>
          <w:color w:val="39B54A"/>
        </w:rPr>
      </w:pPr>
      <w:r w:rsidRPr="002975F8">
        <w:rPr>
          <w:rStyle w:val="DocumentTextItalics"/>
          <w:color w:val="39B54A"/>
        </w:rPr>
        <w:t>Toner cartridges</w:t>
      </w:r>
    </w:p>
    <w:p w:rsidR="000B2A12" w:rsidRPr="002975F8" w:rsidRDefault="000B2A12" w:rsidP="000B2A12">
      <w:pPr>
        <w:pStyle w:val="BodyofTextBulletpoint2ndlevel"/>
        <w:rPr>
          <w:rStyle w:val="DocumentTextItalics"/>
          <w:color w:val="39B54A"/>
        </w:rPr>
      </w:pPr>
      <w:r w:rsidRPr="002975F8">
        <w:rPr>
          <w:rStyle w:val="DocumentTextItalics"/>
          <w:color w:val="39B54A"/>
        </w:rPr>
        <w:t>Gloss bottles</w:t>
      </w:r>
    </w:p>
    <w:p w:rsidR="000B2A12" w:rsidRPr="002975F8" w:rsidRDefault="000B2A12" w:rsidP="000B2A12">
      <w:pPr>
        <w:pStyle w:val="BodyofTextBulletpoint2ndlevel"/>
        <w:rPr>
          <w:rStyle w:val="DocumentTextItalics"/>
          <w:color w:val="39B54A"/>
        </w:rPr>
      </w:pPr>
      <w:r w:rsidRPr="002975F8">
        <w:rPr>
          <w:rStyle w:val="DocumentTextItalics"/>
          <w:color w:val="39B54A"/>
        </w:rPr>
        <w:t>Plastic bottles</w:t>
      </w:r>
    </w:p>
    <w:p w:rsidR="000B2A12" w:rsidRPr="002975F8" w:rsidRDefault="000B2A12" w:rsidP="000B2A12">
      <w:pPr>
        <w:pStyle w:val="BodyofTextBulletpoint2ndlevel"/>
        <w:rPr>
          <w:rStyle w:val="DocumentTextItalics"/>
          <w:color w:val="39B54A"/>
        </w:rPr>
      </w:pPr>
      <w:r w:rsidRPr="002975F8">
        <w:rPr>
          <w:rStyle w:val="DocumentTextItalics"/>
          <w:color w:val="39B54A"/>
        </w:rPr>
        <w:t>Milk cartons</w:t>
      </w:r>
    </w:p>
    <w:p w:rsidR="000B2A12" w:rsidRPr="002975F8" w:rsidRDefault="000B2A12" w:rsidP="000B2A12">
      <w:pPr>
        <w:pStyle w:val="BodyofTextBulletpoint2ndlevel"/>
        <w:rPr>
          <w:rStyle w:val="DocumentTextItalics"/>
          <w:color w:val="39B54A"/>
        </w:rPr>
      </w:pPr>
      <w:r w:rsidRPr="002975F8">
        <w:rPr>
          <w:rStyle w:val="DocumentTextItalics"/>
          <w:color w:val="39B54A"/>
        </w:rPr>
        <w:t>Aluminium cans</w:t>
      </w:r>
    </w:p>
    <w:p w:rsidR="000B2A12" w:rsidRPr="00C63673" w:rsidRDefault="000B2A12" w:rsidP="000B2A12">
      <w:pPr>
        <w:pStyle w:val="BodyofTextBulletpoint2ndlevel"/>
        <w:rPr>
          <w:rStyle w:val="DocumentTextItalics"/>
        </w:rPr>
      </w:pPr>
      <w:r w:rsidRPr="002975F8">
        <w:rPr>
          <w:rStyle w:val="DocumentTextItalics"/>
          <w:color w:val="39B54A"/>
        </w:rPr>
        <w:t>Any other container/materials displaying a ‘recyclable’ symbol.</w:t>
      </w:r>
    </w:p>
    <w:p w:rsidR="000B2A12" w:rsidRPr="00C63673" w:rsidRDefault="000B2A12" w:rsidP="000B2A12">
      <w:pPr>
        <w:pStyle w:val="NoSpacing"/>
        <w:rPr>
          <w:rStyle w:val="DocumentTextItalics"/>
        </w:rPr>
      </w:pPr>
    </w:p>
    <w:p w:rsidR="006575E5" w:rsidRPr="006575E5" w:rsidRDefault="006575E5" w:rsidP="006575E5">
      <w:pPr>
        <w:pStyle w:val="Heading2"/>
      </w:pPr>
      <w:bookmarkStart w:id="61" w:name="_Toc366832010"/>
      <w:r>
        <w:t>8.3</w:t>
      </w:r>
      <w:r>
        <w:tab/>
        <w:t>Location of waste and recycling storage areas and collection frequency</w:t>
      </w:r>
      <w:bookmarkEnd w:id="61"/>
    </w:p>
    <w:p w:rsidR="006575E5" w:rsidRPr="006575E5" w:rsidRDefault="006575E5" w:rsidP="006575E5">
      <w:r w:rsidRPr="006575E5">
        <w:t>This table is provided as a guide only, edit and amend based on the waste profile from your building</w:t>
      </w:r>
    </w:p>
    <w:tbl>
      <w:tblPr>
        <w:tblStyle w:val="TableGrid"/>
        <w:tblW w:w="0" w:type="auto"/>
        <w:tblLook w:val="04A0"/>
      </w:tblPr>
      <w:tblGrid>
        <w:gridCol w:w="3016"/>
        <w:gridCol w:w="3003"/>
        <w:gridCol w:w="3007"/>
      </w:tblGrid>
      <w:tr w:rsidR="006575E5" w:rsidRPr="000A0311" w:rsidTr="002C4557">
        <w:trPr>
          <w:cnfStyle w:val="100000000000"/>
        </w:trPr>
        <w:tc>
          <w:tcPr>
            <w:cnfStyle w:val="001000000000"/>
            <w:tcW w:w="3080" w:type="dxa"/>
          </w:tcPr>
          <w:p w:rsidR="006575E5" w:rsidRPr="000A0311" w:rsidRDefault="006575E5" w:rsidP="006575E5">
            <w:pPr>
              <w:rPr>
                <w:rStyle w:val="DocumentTextItalics"/>
              </w:rPr>
            </w:pPr>
            <w:r w:rsidRPr="000A0311">
              <w:rPr>
                <w:rStyle w:val="DocumentTextItalics"/>
              </w:rPr>
              <w:t xml:space="preserve">Material </w:t>
            </w:r>
          </w:p>
        </w:tc>
        <w:tc>
          <w:tcPr>
            <w:tcW w:w="3081" w:type="dxa"/>
          </w:tcPr>
          <w:p w:rsidR="006575E5" w:rsidRPr="000A0311" w:rsidRDefault="006575E5" w:rsidP="006575E5">
            <w:pPr>
              <w:cnfStyle w:val="100000000000"/>
              <w:rPr>
                <w:rStyle w:val="DocumentTextItalics"/>
              </w:rPr>
            </w:pPr>
            <w:r w:rsidRPr="000A0311">
              <w:rPr>
                <w:rStyle w:val="DocumentTextItalics"/>
              </w:rPr>
              <w:t xml:space="preserve">Location </w:t>
            </w:r>
          </w:p>
        </w:tc>
        <w:tc>
          <w:tcPr>
            <w:tcW w:w="3081" w:type="dxa"/>
          </w:tcPr>
          <w:p w:rsidR="006575E5" w:rsidRPr="000A0311" w:rsidRDefault="006575E5" w:rsidP="006575E5">
            <w:pPr>
              <w:cnfStyle w:val="100000000000"/>
              <w:rPr>
                <w:rStyle w:val="DocumentTextItalics"/>
              </w:rPr>
            </w:pPr>
            <w:r w:rsidRPr="000A0311">
              <w:rPr>
                <w:rStyle w:val="DocumentTextItalics"/>
              </w:rPr>
              <w:t>Collection frequency</w:t>
            </w:r>
          </w:p>
        </w:tc>
      </w:tr>
      <w:tr w:rsidR="006575E5" w:rsidRPr="000A0311" w:rsidTr="002C4557">
        <w:trPr>
          <w:cnfStyle w:val="000000100000"/>
        </w:trPr>
        <w:tc>
          <w:tcPr>
            <w:cnfStyle w:val="001000000000"/>
            <w:tcW w:w="3080" w:type="dxa"/>
          </w:tcPr>
          <w:p w:rsidR="006575E5" w:rsidRPr="000A0311" w:rsidRDefault="006575E5" w:rsidP="006575E5">
            <w:pPr>
              <w:rPr>
                <w:rStyle w:val="DocumentTextItalics"/>
              </w:rPr>
            </w:pPr>
            <w:r w:rsidRPr="000A0311">
              <w:rPr>
                <w:rStyle w:val="DocumentTextItalics"/>
              </w:rPr>
              <w:t xml:space="preserve">Paper </w:t>
            </w:r>
          </w:p>
        </w:tc>
        <w:tc>
          <w:tcPr>
            <w:tcW w:w="3081" w:type="dxa"/>
          </w:tcPr>
          <w:p w:rsidR="006575E5" w:rsidRPr="000A0311" w:rsidRDefault="006575E5" w:rsidP="006575E5">
            <w:pPr>
              <w:cnfStyle w:val="000000100000"/>
              <w:rPr>
                <w:rStyle w:val="DocumentTextItalics"/>
              </w:rPr>
            </w:pPr>
          </w:p>
        </w:tc>
        <w:tc>
          <w:tcPr>
            <w:tcW w:w="3081" w:type="dxa"/>
          </w:tcPr>
          <w:p w:rsidR="006575E5" w:rsidRPr="000A0311" w:rsidRDefault="006575E5" w:rsidP="006575E5">
            <w:pPr>
              <w:cnfStyle w:val="000000100000"/>
              <w:rPr>
                <w:rStyle w:val="DocumentTextItalics"/>
              </w:rPr>
            </w:pPr>
          </w:p>
        </w:tc>
      </w:tr>
      <w:tr w:rsidR="006575E5" w:rsidRPr="000A0311" w:rsidTr="002C4557">
        <w:tc>
          <w:tcPr>
            <w:cnfStyle w:val="001000000000"/>
            <w:tcW w:w="3080" w:type="dxa"/>
          </w:tcPr>
          <w:p w:rsidR="006575E5" w:rsidRPr="000A0311" w:rsidRDefault="006575E5" w:rsidP="006575E5">
            <w:pPr>
              <w:rPr>
                <w:rStyle w:val="DocumentTextItalics"/>
              </w:rPr>
            </w:pPr>
            <w:r w:rsidRPr="000A0311">
              <w:rPr>
                <w:rStyle w:val="DocumentTextItalics"/>
              </w:rPr>
              <w:t>Plastics</w:t>
            </w:r>
          </w:p>
        </w:tc>
        <w:tc>
          <w:tcPr>
            <w:tcW w:w="3081" w:type="dxa"/>
          </w:tcPr>
          <w:p w:rsidR="006575E5" w:rsidRPr="000A0311" w:rsidRDefault="006575E5" w:rsidP="006575E5">
            <w:pPr>
              <w:cnfStyle w:val="000000000000"/>
              <w:rPr>
                <w:rStyle w:val="DocumentTextItalics"/>
              </w:rPr>
            </w:pPr>
          </w:p>
        </w:tc>
        <w:tc>
          <w:tcPr>
            <w:tcW w:w="3081" w:type="dxa"/>
          </w:tcPr>
          <w:p w:rsidR="006575E5" w:rsidRPr="000A0311" w:rsidRDefault="006575E5" w:rsidP="006575E5">
            <w:pPr>
              <w:cnfStyle w:val="000000000000"/>
              <w:rPr>
                <w:rStyle w:val="DocumentTextItalics"/>
              </w:rPr>
            </w:pPr>
          </w:p>
        </w:tc>
      </w:tr>
      <w:tr w:rsidR="006575E5" w:rsidRPr="000A0311" w:rsidTr="002C4557">
        <w:trPr>
          <w:cnfStyle w:val="000000100000"/>
        </w:trPr>
        <w:tc>
          <w:tcPr>
            <w:cnfStyle w:val="001000000000"/>
            <w:tcW w:w="3080" w:type="dxa"/>
          </w:tcPr>
          <w:p w:rsidR="006575E5" w:rsidRPr="000A0311" w:rsidRDefault="006575E5" w:rsidP="006575E5">
            <w:pPr>
              <w:rPr>
                <w:rStyle w:val="DocumentTextItalics"/>
              </w:rPr>
            </w:pPr>
            <w:r w:rsidRPr="000A0311">
              <w:rPr>
                <w:rStyle w:val="DocumentTextItalics"/>
              </w:rPr>
              <w:t xml:space="preserve">Glass </w:t>
            </w:r>
          </w:p>
        </w:tc>
        <w:tc>
          <w:tcPr>
            <w:tcW w:w="3081" w:type="dxa"/>
          </w:tcPr>
          <w:p w:rsidR="006575E5" w:rsidRPr="000A0311" w:rsidRDefault="006575E5" w:rsidP="006575E5">
            <w:pPr>
              <w:cnfStyle w:val="000000100000"/>
              <w:rPr>
                <w:rStyle w:val="DocumentTextItalics"/>
              </w:rPr>
            </w:pPr>
          </w:p>
        </w:tc>
        <w:tc>
          <w:tcPr>
            <w:tcW w:w="3081" w:type="dxa"/>
          </w:tcPr>
          <w:p w:rsidR="006575E5" w:rsidRPr="000A0311" w:rsidRDefault="006575E5" w:rsidP="006575E5">
            <w:pPr>
              <w:cnfStyle w:val="000000100000"/>
              <w:rPr>
                <w:rStyle w:val="DocumentTextItalics"/>
              </w:rPr>
            </w:pPr>
          </w:p>
        </w:tc>
      </w:tr>
      <w:tr w:rsidR="006575E5" w:rsidRPr="000A0311" w:rsidTr="002C4557">
        <w:tc>
          <w:tcPr>
            <w:cnfStyle w:val="001000000000"/>
            <w:tcW w:w="3080" w:type="dxa"/>
          </w:tcPr>
          <w:p w:rsidR="006575E5" w:rsidRPr="000A0311" w:rsidRDefault="006575E5" w:rsidP="006575E5">
            <w:pPr>
              <w:rPr>
                <w:rStyle w:val="DocumentTextItalics"/>
              </w:rPr>
            </w:pPr>
            <w:proofErr w:type="spellStart"/>
            <w:r w:rsidRPr="000A0311">
              <w:rPr>
                <w:rStyle w:val="DocumentTextItalics"/>
              </w:rPr>
              <w:t>Aluminium</w:t>
            </w:r>
            <w:proofErr w:type="spellEnd"/>
            <w:r w:rsidRPr="000A0311">
              <w:rPr>
                <w:rStyle w:val="DocumentTextItalics"/>
              </w:rPr>
              <w:t xml:space="preserve"> </w:t>
            </w:r>
          </w:p>
        </w:tc>
        <w:tc>
          <w:tcPr>
            <w:tcW w:w="3081" w:type="dxa"/>
          </w:tcPr>
          <w:p w:rsidR="006575E5" w:rsidRPr="000A0311" w:rsidRDefault="006575E5" w:rsidP="006575E5">
            <w:pPr>
              <w:cnfStyle w:val="000000000000"/>
              <w:rPr>
                <w:rStyle w:val="DocumentTextItalics"/>
              </w:rPr>
            </w:pPr>
          </w:p>
        </w:tc>
        <w:tc>
          <w:tcPr>
            <w:tcW w:w="3081" w:type="dxa"/>
          </w:tcPr>
          <w:p w:rsidR="006575E5" w:rsidRPr="000A0311" w:rsidRDefault="006575E5" w:rsidP="006575E5">
            <w:pPr>
              <w:cnfStyle w:val="000000000000"/>
              <w:rPr>
                <w:rStyle w:val="DocumentTextItalics"/>
              </w:rPr>
            </w:pPr>
          </w:p>
        </w:tc>
      </w:tr>
      <w:tr w:rsidR="006575E5" w:rsidRPr="000A0311" w:rsidTr="002C4557">
        <w:trPr>
          <w:cnfStyle w:val="000000100000"/>
        </w:trPr>
        <w:tc>
          <w:tcPr>
            <w:cnfStyle w:val="001000000000"/>
            <w:tcW w:w="3080" w:type="dxa"/>
          </w:tcPr>
          <w:p w:rsidR="006575E5" w:rsidRPr="000A0311" w:rsidRDefault="006575E5" w:rsidP="006575E5">
            <w:pPr>
              <w:rPr>
                <w:rStyle w:val="DocumentTextItalics"/>
              </w:rPr>
            </w:pPr>
            <w:r w:rsidRPr="000A0311">
              <w:rPr>
                <w:rStyle w:val="DocumentTextItalics"/>
              </w:rPr>
              <w:t>Other office consumables (printer cartridges, electronic waste)</w:t>
            </w:r>
          </w:p>
        </w:tc>
        <w:tc>
          <w:tcPr>
            <w:tcW w:w="3081" w:type="dxa"/>
          </w:tcPr>
          <w:p w:rsidR="006575E5" w:rsidRPr="000A0311" w:rsidRDefault="006575E5" w:rsidP="006575E5">
            <w:pPr>
              <w:cnfStyle w:val="000000100000"/>
              <w:rPr>
                <w:rStyle w:val="DocumentTextItalics"/>
              </w:rPr>
            </w:pPr>
          </w:p>
        </w:tc>
        <w:tc>
          <w:tcPr>
            <w:tcW w:w="3081" w:type="dxa"/>
          </w:tcPr>
          <w:p w:rsidR="006575E5" w:rsidRPr="000A0311" w:rsidRDefault="006575E5" w:rsidP="006575E5">
            <w:pPr>
              <w:cnfStyle w:val="000000100000"/>
              <w:rPr>
                <w:rStyle w:val="DocumentTextItalics"/>
              </w:rPr>
            </w:pPr>
          </w:p>
        </w:tc>
      </w:tr>
      <w:tr w:rsidR="006575E5" w:rsidRPr="000A0311" w:rsidTr="002C4557">
        <w:tc>
          <w:tcPr>
            <w:cnfStyle w:val="001000000000"/>
            <w:tcW w:w="3080" w:type="dxa"/>
          </w:tcPr>
          <w:p w:rsidR="006575E5" w:rsidRPr="000A0311" w:rsidRDefault="006575E5" w:rsidP="006575E5">
            <w:pPr>
              <w:rPr>
                <w:rStyle w:val="DocumentTextItalics"/>
              </w:rPr>
            </w:pPr>
            <w:r w:rsidRPr="000A0311">
              <w:rPr>
                <w:rStyle w:val="DocumentTextItalics"/>
              </w:rPr>
              <w:t xml:space="preserve">Garden (green) waste </w:t>
            </w:r>
          </w:p>
        </w:tc>
        <w:tc>
          <w:tcPr>
            <w:tcW w:w="3081" w:type="dxa"/>
          </w:tcPr>
          <w:p w:rsidR="006575E5" w:rsidRPr="000A0311" w:rsidRDefault="006575E5" w:rsidP="006575E5">
            <w:pPr>
              <w:cnfStyle w:val="000000000000"/>
              <w:rPr>
                <w:rStyle w:val="DocumentTextItalics"/>
              </w:rPr>
            </w:pPr>
          </w:p>
        </w:tc>
        <w:tc>
          <w:tcPr>
            <w:tcW w:w="3081" w:type="dxa"/>
          </w:tcPr>
          <w:p w:rsidR="006575E5" w:rsidRPr="000A0311" w:rsidRDefault="006575E5" w:rsidP="006575E5">
            <w:pPr>
              <w:cnfStyle w:val="000000000000"/>
              <w:rPr>
                <w:rStyle w:val="DocumentTextItalics"/>
              </w:rPr>
            </w:pPr>
          </w:p>
        </w:tc>
      </w:tr>
      <w:tr w:rsidR="006575E5" w:rsidRPr="000A0311" w:rsidTr="002C4557">
        <w:trPr>
          <w:cnfStyle w:val="000000100000"/>
        </w:trPr>
        <w:tc>
          <w:tcPr>
            <w:cnfStyle w:val="001000000000"/>
            <w:tcW w:w="3080" w:type="dxa"/>
          </w:tcPr>
          <w:p w:rsidR="006575E5" w:rsidRPr="000A0311" w:rsidRDefault="006575E5" w:rsidP="006575E5">
            <w:pPr>
              <w:rPr>
                <w:rStyle w:val="DocumentTextItalics"/>
              </w:rPr>
            </w:pPr>
            <w:r w:rsidRPr="000A0311">
              <w:rPr>
                <w:rStyle w:val="DocumentTextItalics"/>
              </w:rPr>
              <w:t>Food</w:t>
            </w:r>
          </w:p>
        </w:tc>
        <w:tc>
          <w:tcPr>
            <w:tcW w:w="3081" w:type="dxa"/>
          </w:tcPr>
          <w:p w:rsidR="006575E5" w:rsidRPr="000A0311" w:rsidRDefault="006575E5" w:rsidP="006575E5">
            <w:pPr>
              <w:cnfStyle w:val="000000100000"/>
              <w:rPr>
                <w:rStyle w:val="DocumentTextItalics"/>
              </w:rPr>
            </w:pPr>
          </w:p>
        </w:tc>
        <w:tc>
          <w:tcPr>
            <w:tcW w:w="3081" w:type="dxa"/>
          </w:tcPr>
          <w:p w:rsidR="006575E5" w:rsidRPr="000A0311" w:rsidRDefault="006575E5" w:rsidP="006575E5">
            <w:pPr>
              <w:cnfStyle w:val="000000100000"/>
              <w:rPr>
                <w:rStyle w:val="DocumentTextItalics"/>
              </w:rPr>
            </w:pPr>
          </w:p>
        </w:tc>
      </w:tr>
      <w:tr w:rsidR="006575E5" w:rsidRPr="000A0311" w:rsidTr="002C4557">
        <w:tc>
          <w:tcPr>
            <w:cnfStyle w:val="001000000000"/>
            <w:tcW w:w="3080" w:type="dxa"/>
          </w:tcPr>
          <w:p w:rsidR="006575E5" w:rsidRPr="000A0311" w:rsidRDefault="006575E5" w:rsidP="006575E5">
            <w:pPr>
              <w:rPr>
                <w:rStyle w:val="DocumentTextItalics"/>
              </w:rPr>
            </w:pPr>
            <w:r w:rsidRPr="000A0311">
              <w:rPr>
                <w:rStyle w:val="DocumentTextItalics"/>
              </w:rPr>
              <w:t xml:space="preserve">Garbage </w:t>
            </w:r>
          </w:p>
        </w:tc>
        <w:tc>
          <w:tcPr>
            <w:tcW w:w="3081" w:type="dxa"/>
          </w:tcPr>
          <w:p w:rsidR="006575E5" w:rsidRPr="000A0311" w:rsidRDefault="006575E5" w:rsidP="006575E5">
            <w:pPr>
              <w:cnfStyle w:val="000000000000"/>
              <w:rPr>
                <w:rStyle w:val="DocumentTextItalics"/>
              </w:rPr>
            </w:pPr>
          </w:p>
        </w:tc>
        <w:tc>
          <w:tcPr>
            <w:tcW w:w="3081" w:type="dxa"/>
          </w:tcPr>
          <w:p w:rsidR="006575E5" w:rsidRPr="000A0311" w:rsidRDefault="006575E5" w:rsidP="006575E5">
            <w:pPr>
              <w:cnfStyle w:val="000000000000"/>
              <w:rPr>
                <w:rStyle w:val="DocumentTextItalics"/>
              </w:rPr>
            </w:pPr>
          </w:p>
        </w:tc>
      </w:tr>
    </w:tbl>
    <w:p w:rsidR="006575E5" w:rsidRDefault="006575E5" w:rsidP="006575E5"/>
    <w:p w:rsidR="006575E5" w:rsidRPr="006575E5" w:rsidRDefault="006575E5" w:rsidP="006575E5">
      <w:r w:rsidRPr="006575E5">
        <w:lastRenderedPageBreak/>
        <w:t>[Provide plans/ maps to highlight locations of storage areas as needed]</w:t>
      </w:r>
    </w:p>
    <w:p w:rsidR="006575E5" w:rsidRDefault="006575E5" w:rsidP="006575E5"/>
    <w:p w:rsidR="00D04562" w:rsidRDefault="00D04562" w:rsidP="00D04562">
      <w:pPr>
        <w:pStyle w:val="Heading2"/>
      </w:pPr>
      <w:bookmarkStart w:id="62" w:name="_Toc366832011"/>
      <w:r>
        <w:t>8.4</w:t>
      </w:r>
      <w:r>
        <w:tab/>
        <w:t>Policy for refurbishment works</w:t>
      </w:r>
      <w:bookmarkEnd w:id="62"/>
    </w:p>
    <w:p w:rsidR="00D04562" w:rsidRDefault="00D04562" w:rsidP="00D04562">
      <w:r>
        <w:t>[Outline any policies on future refurbishment works]</w:t>
      </w:r>
    </w:p>
    <w:p w:rsidR="00D04562" w:rsidRPr="0015371F" w:rsidRDefault="00D04562" w:rsidP="000A0311">
      <w:pPr>
        <w:pStyle w:val="BodyText"/>
        <w:rPr>
          <w:rStyle w:val="Strong"/>
        </w:rPr>
      </w:pPr>
      <w:r w:rsidRPr="0015371F">
        <w:rPr>
          <w:rStyle w:val="Strong"/>
        </w:rPr>
        <w:t>Example:</w:t>
      </w:r>
    </w:p>
    <w:p w:rsidR="00D04562" w:rsidRPr="002975F8" w:rsidRDefault="00D04562" w:rsidP="000A0311">
      <w:pPr>
        <w:pStyle w:val="BodyText"/>
        <w:rPr>
          <w:rStyle w:val="DocumentTextItalics"/>
          <w:color w:val="39B54A"/>
        </w:rPr>
      </w:pPr>
      <w:r w:rsidRPr="002975F8">
        <w:rPr>
          <w:rStyle w:val="DocumentTextItalics"/>
          <w:color w:val="39B54A"/>
        </w:rPr>
        <w:t xml:space="preserve">Any refurbishment undertaken will target a minimum of 5 star Green Star rating for Interiors or Office Interiors v1.1. </w:t>
      </w:r>
    </w:p>
    <w:p w:rsidR="00D04562" w:rsidRPr="002975F8" w:rsidRDefault="00D04562" w:rsidP="00D04562">
      <w:pPr>
        <w:rPr>
          <w:rStyle w:val="DocumentTextItalics"/>
          <w:color w:val="39B54A"/>
        </w:rPr>
      </w:pPr>
      <w:r w:rsidRPr="002975F8">
        <w:rPr>
          <w:rStyle w:val="DocumentTextItalics"/>
          <w:color w:val="39B54A"/>
        </w:rPr>
        <w:t>The building will also target a 4 star Green Star rating under Green Star - Performance. This is to ensure the building continues to operate as intended by the design.</w:t>
      </w:r>
    </w:p>
    <w:p w:rsidR="006575E5" w:rsidRPr="00C63673" w:rsidRDefault="006575E5" w:rsidP="006575E5">
      <w:pPr>
        <w:rPr>
          <w:rStyle w:val="DocumentTextItalics"/>
        </w:rPr>
      </w:pPr>
    </w:p>
    <w:p w:rsidR="006575E5" w:rsidRDefault="006575E5" w:rsidP="006575E5">
      <w:pPr>
        <w:sectPr w:rsidR="006575E5"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63" w:name="_Toc366832012"/>
      <w:r>
        <w:lastRenderedPageBreak/>
        <w:t>9.</w:t>
      </w:r>
      <w:r>
        <w:tab/>
        <w:t>Re-Fit and Expansion Considerations</w:t>
      </w:r>
      <w:r w:rsidRPr="006575E5">
        <w:t>/ Fit-out Guide</w:t>
      </w:r>
      <w:bookmarkEnd w:id="63"/>
    </w:p>
    <w:p w:rsidR="006575E5" w:rsidRDefault="006575E5" w:rsidP="006575E5">
      <w:r>
        <w:t xml:space="preserve">In the event that the building undergoes a re-fit or expansion or some areas undergo a fit-out, the following provides guidance on how these can be undertaken in an environmentally responsible manner. </w:t>
      </w:r>
    </w:p>
    <w:p w:rsidR="006575E5" w:rsidRPr="006575E5" w:rsidRDefault="006575E5" w:rsidP="006575E5">
      <w:pPr>
        <w:pStyle w:val="Heading2"/>
      </w:pPr>
      <w:bookmarkStart w:id="64" w:name="_Toc366832013"/>
      <w:r>
        <w:t>9.1</w:t>
      </w:r>
      <w:r>
        <w:tab/>
        <w:t>Green Star Rating</w:t>
      </w:r>
      <w:bookmarkEnd w:id="64"/>
    </w:p>
    <w:p w:rsidR="0015371F" w:rsidRPr="0015371F" w:rsidRDefault="0015371F" w:rsidP="006575E5">
      <w:pPr>
        <w:rPr>
          <w:rStyle w:val="Strong"/>
        </w:rPr>
      </w:pPr>
      <w:r>
        <w:rPr>
          <w:rStyle w:val="Strong"/>
        </w:rPr>
        <w:t>Example:</w:t>
      </w:r>
    </w:p>
    <w:p w:rsidR="006575E5" w:rsidRPr="002975F8" w:rsidRDefault="006575E5" w:rsidP="006575E5">
      <w:pPr>
        <w:rPr>
          <w:rStyle w:val="DocumentTextItalics"/>
          <w:color w:val="39B54A"/>
        </w:rPr>
      </w:pPr>
      <w:r w:rsidRPr="002975F8">
        <w:rPr>
          <w:rStyle w:val="DocumentTextItalics"/>
          <w:color w:val="39B54A"/>
        </w:rPr>
        <w:t>Any future works could consider certification through the Green Star rating tools. Please go to the GBCA website for further details on available rating tools and their applicability (</w:t>
      </w:r>
      <w:hyperlink r:id="rId19" w:history="1">
        <w:r w:rsidRPr="002975F8">
          <w:rPr>
            <w:rStyle w:val="DocumentTextItalics"/>
            <w:color w:val="39B54A"/>
          </w:rPr>
          <w:t>http://www.gbca.org.au/green-star/</w:t>
        </w:r>
      </w:hyperlink>
      <w:r w:rsidRPr="002975F8">
        <w:rPr>
          <w:rStyle w:val="DocumentTextItalics"/>
          <w:color w:val="39B54A"/>
        </w:rPr>
        <w:t>).</w:t>
      </w:r>
    </w:p>
    <w:p w:rsidR="006575E5" w:rsidRPr="002975F8" w:rsidRDefault="006575E5" w:rsidP="006575E5">
      <w:pPr>
        <w:rPr>
          <w:rStyle w:val="DocumentTextItalics"/>
          <w:color w:val="39B54A"/>
        </w:rPr>
      </w:pPr>
      <w:r w:rsidRPr="002975F8">
        <w:rPr>
          <w:rStyle w:val="DocumentTextItalics"/>
          <w:color w:val="39B54A"/>
        </w:rPr>
        <w:t>More specifically, the project should consider the following strategies.</w:t>
      </w:r>
    </w:p>
    <w:p w:rsidR="001E021B" w:rsidRPr="002975F8" w:rsidRDefault="001E021B" w:rsidP="006575E5">
      <w:pPr>
        <w:rPr>
          <w:rStyle w:val="DocumentTextItalics"/>
          <w:color w:val="39B54A"/>
        </w:rPr>
      </w:pPr>
      <w:r w:rsidRPr="002975F8">
        <w:rPr>
          <w:rStyle w:val="DocumentTextItalics"/>
          <w:color w:val="39B54A"/>
        </w:rPr>
        <w:t>Management:</w:t>
      </w:r>
    </w:p>
    <w:p w:rsidR="006575E5" w:rsidRPr="002975F8" w:rsidRDefault="006575E5" w:rsidP="006575E5">
      <w:pPr>
        <w:pStyle w:val="BodyoftextBulletPoint"/>
        <w:rPr>
          <w:rStyle w:val="DocumentTextItalics"/>
          <w:color w:val="39B54A"/>
        </w:rPr>
      </w:pPr>
      <w:r w:rsidRPr="002975F8">
        <w:rPr>
          <w:rStyle w:val="DocumentTextItalics"/>
          <w:color w:val="39B54A"/>
        </w:rPr>
        <w:t>Engaging a Green Star Accredit Professional to oversee and facilitate the adoption of sustainable building principles across the project.</w:t>
      </w:r>
    </w:p>
    <w:p w:rsidR="006575E5" w:rsidRPr="002975F8" w:rsidRDefault="006575E5" w:rsidP="006575E5">
      <w:pPr>
        <w:pStyle w:val="BodyoftextBulletPoint"/>
        <w:rPr>
          <w:rStyle w:val="DocumentTextItalics"/>
          <w:color w:val="39B54A"/>
        </w:rPr>
      </w:pPr>
      <w:r w:rsidRPr="002975F8">
        <w:rPr>
          <w:rStyle w:val="DocumentTextItalics"/>
          <w:color w:val="39B54A"/>
        </w:rPr>
        <w:t>Building services impacted by the new works should be commissioned according to CIBSE Commissioning Codes or ASHRAE Commissioning Guideline 1-1996 (for mechanical services only) or CIBSE Commissioning Codes for other services.</w:t>
      </w:r>
    </w:p>
    <w:p w:rsidR="006575E5" w:rsidRPr="002975F8" w:rsidRDefault="006575E5" w:rsidP="006575E5">
      <w:pPr>
        <w:pStyle w:val="BodyoftextBulletPoint"/>
        <w:rPr>
          <w:rStyle w:val="DocumentTextItalics"/>
          <w:color w:val="39B54A"/>
        </w:rPr>
      </w:pPr>
      <w:r w:rsidRPr="002975F8">
        <w:rPr>
          <w:rStyle w:val="DocumentTextItalics"/>
          <w:color w:val="39B54A"/>
        </w:rPr>
        <w:t>Employ a contractor with ISO 14001 accreditation one accredited to the NSW Environmental Management Systems Guidelines .</w:t>
      </w:r>
    </w:p>
    <w:p w:rsidR="006575E5" w:rsidRPr="002975F8" w:rsidRDefault="006575E5" w:rsidP="006575E5">
      <w:pPr>
        <w:pStyle w:val="BodyoftextBulletPoint"/>
        <w:rPr>
          <w:rStyle w:val="DocumentTextItalics"/>
          <w:color w:val="39B54A"/>
        </w:rPr>
      </w:pPr>
      <w:r w:rsidRPr="002975F8">
        <w:rPr>
          <w:rStyle w:val="DocumentTextItalics"/>
          <w:color w:val="39B54A"/>
        </w:rPr>
        <w:t>Prepare and implement a Waste Management Plan that details how waste generated from the re-fit/expansion will be reused or recycled to achieve a waste diversion target of at least 90%</w:t>
      </w:r>
    </w:p>
    <w:p w:rsidR="001E021B" w:rsidRPr="002975F8" w:rsidRDefault="001E021B" w:rsidP="001E021B">
      <w:pPr>
        <w:pStyle w:val="BodyoftextBulletPoint"/>
        <w:numPr>
          <w:ilvl w:val="0"/>
          <w:numId w:val="0"/>
        </w:numPr>
        <w:rPr>
          <w:rStyle w:val="DocumentTextItalics"/>
          <w:color w:val="39B54A"/>
        </w:rPr>
      </w:pPr>
      <w:r w:rsidRPr="002975F8">
        <w:rPr>
          <w:rStyle w:val="DocumentTextItalics"/>
          <w:color w:val="39B54A"/>
        </w:rPr>
        <w:t xml:space="preserve">Indoor Environment Quality </w:t>
      </w:r>
    </w:p>
    <w:p w:rsidR="006575E5" w:rsidRPr="002975F8" w:rsidRDefault="006575E5" w:rsidP="006575E5">
      <w:pPr>
        <w:pStyle w:val="BodyoftextBulletPoint"/>
        <w:rPr>
          <w:rStyle w:val="DocumentTextItalics"/>
          <w:color w:val="39B54A"/>
        </w:rPr>
      </w:pPr>
      <w:r w:rsidRPr="002975F8">
        <w:rPr>
          <w:rStyle w:val="DocumentTextItalics"/>
          <w:color w:val="39B54A"/>
        </w:rPr>
        <w:t>HVAC systems impacted by the re-fit/expansion should be designed to increase levels of fresh air intake.</w:t>
      </w:r>
    </w:p>
    <w:p w:rsidR="006575E5" w:rsidRPr="002975F8" w:rsidRDefault="006575E5" w:rsidP="006575E5">
      <w:pPr>
        <w:pStyle w:val="BodyoftextBulletPoint"/>
        <w:rPr>
          <w:rStyle w:val="DocumentTextItalics"/>
          <w:color w:val="39B54A"/>
        </w:rPr>
      </w:pPr>
      <w:r w:rsidRPr="002975F8">
        <w:rPr>
          <w:rStyle w:val="DocumentTextItalics"/>
          <w:color w:val="39B54A"/>
        </w:rPr>
        <w:t>Maximise areas with access to natural light and views while controlling glare.</w:t>
      </w:r>
    </w:p>
    <w:p w:rsidR="006575E5" w:rsidRPr="002975F8" w:rsidRDefault="006575E5" w:rsidP="006575E5">
      <w:pPr>
        <w:pStyle w:val="BodyoftextBulletPoint"/>
        <w:rPr>
          <w:rStyle w:val="DocumentTextItalics"/>
          <w:color w:val="39B54A"/>
        </w:rPr>
      </w:pPr>
      <w:r w:rsidRPr="002975F8">
        <w:rPr>
          <w:rStyle w:val="DocumentTextItalics"/>
          <w:color w:val="39B54A"/>
        </w:rPr>
        <w:t>Install energy efficient lights.</w:t>
      </w:r>
    </w:p>
    <w:p w:rsidR="006575E5" w:rsidRPr="002975F8" w:rsidRDefault="006575E5" w:rsidP="006575E5">
      <w:pPr>
        <w:pStyle w:val="BodyoftextBulletPoint"/>
        <w:rPr>
          <w:rStyle w:val="DocumentTextItalics"/>
          <w:color w:val="39B54A"/>
        </w:rPr>
      </w:pPr>
      <w:r w:rsidRPr="002975F8">
        <w:rPr>
          <w:rStyle w:val="DocumentTextItalics"/>
          <w:color w:val="39B54A"/>
        </w:rPr>
        <w:t xml:space="preserve"> Use only low VOC paints, sealants, adhesives, and carpets.</w:t>
      </w:r>
    </w:p>
    <w:p w:rsidR="006575E5" w:rsidRPr="002975F8" w:rsidRDefault="006575E5" w:rsidP="006575E5">
      <w:pPr>
        <w:pStyle w:val="BodyoftextBulletPoint"/>
        <w:rPr>
          <w:rStyle w:val="DocumentTextItalics"/>
          <w:color w:val="39B54A"/>
        </w:rPr>
      </w:pPr>
      <w:r w:rsidRPr="002975F8">
        <w:rPr>
          <w:rStyle w:val="DocumentTextItalics"/>
          <w:color w:val="39B54A"/>
        </w:rPr>
        <w:t>Avoid the use of composite wood products containing formaldehyde.</w:t>
      </w:r>
    </w:p>
    <w:p w:rsidR="001E021B" w:rsidRPr="002975F8" w:rsidRDefault="001E021B" w:rsidP="001E021B">
      <w:pPr>
        <w:pStyle w:val="BodyoftextBulletPoint"/>
        <w:numPr>
          <w:ilvl w:val="0"/>
          <w:numId w:val="0"/>
        </w:numPr>
        <w:rPr>
          <w:rStyle w:val="DocumentTextItalics"/>
          <w:color w:val="39B54A"/>
        </w:rPr>
      </w:pPr>
      <w:r w:rsidRPr="002975F8">
        <w:rPr>
          <w:rStyle w:val="DocumentTextItalics"/>
          <w:color w:val="39B54A"/>
        </w:rPr>
        <w:t>Water</w:t>
      </w:r>
    </w:p>
    <w:p w:rsidR="006575E5" w:rsidRPr="002975F8" w:rsidRDefault="006575E5" w:rsidP="006575E5">
      <w:pPr>
        <w:pStyle w:val="BodyoftextBulletPoint"/>
        <w:rPr>
          <w:rStyle w:val="DocumentTextItalics"/>
          <w:color w:val="39B54A"/>
        </w:rPr>
      </w:pPr>
      <w:r w:rsidRPr="002975F8">
        <w:rPr>
          <w:rStyle w:val="DocumentTextItalics"/>
          <w:color w:val="39B54A"/>
        </w:rPr>
        <w:t xml:space="preserve">Install water efficient fittings, fixtures and appliances. </w:t>
      </w:r>
    </w:p>
    <w:p w:rsidR="001E021B" w:rsidRPr="002975F8" w:rsidRDefault="001E021B" w:rsidP="001E021B">
      <w:pPr>
        <w:pStyle w:val="BodyoftextBulletPoint"/>
        <w:numPr>
          <w:ilvl w:val="0"/>
          <w:numId w:val="0"/>
        </w:numPr>
        <w:rPr>
          <w:rStyle w:val="DocumentTextItalics"/>
          <w:color w:val="39B54A"/>
        </w:rPr>
      </w:pPr>
      <w:r w:rsidRPr="002975F8">
        <w:rPr>
          <w:rStyle w:val="DocumentTextItalics"/>
          <w:color w:val="39B54A"/>
        </w:rPr>
        <w:t>Materials</w:t>
      </w:r>
    </w:p>
    <w:p w:rsidR="006575E5" w:rsidRPr="002975F8" w:rsidRDefault="006575E5" w:rsidP="006575E5">
      <w:pPr>
        <w:pStyle w:val="BodyoftextBulletPoint"/>
        <w:rPr>
          <w:rStyle w:val="DocumentTextItalics"/>
          <w:color w:val="39B54A"/>
        </w:rPr>
      </w:pPr>
      <w:r w:rsidRPr="002975F8">
        <w:rPr>
          <w:rStyle w:val="DocumentTextItalics"/>
          <w:color w:val="39B54A"/>
        </w:rPr>
        <w:t>Select materials that have an environmental benefit – that is, reused, recycled content, FSC or PEFC certified.</w:t>
      </w:r>
    </w:p>
    <w:p w:rsidR="006575E5" w:rsidRPr="004D682E" w:rsidRDefault="006575E5" w:rsidP="006575E5">
      <w:pPr>
        <w:rPr>
          <w:rStyle w:val="DocumentTextItalics"/>
        </w:rPr>
      </w:pPr>
    </w:p>
    <w:p w:rsidR="006575E5" w:rsidRDefault="006575E5" w:rsidP="000A0311">
      <w:pPr>
        <w:pStyle w:val="BodyText"/>
        <w:rPr>
          <w:rStyle w:val="DocumentTextBlackBold"/>
        </w:rPr>
      </w:pPr>
      <w:r w:rsidRPr="000A0311">
        <w:rPr>
          <w:rStyle w:val="DocumentTextBlackBold"/>
        </w:rPr>
        <w:t>Please note that these suggestions can be amended as needed by the Project Team, additionally the project team should look to incorporating project and site specific information for this section.</w:t>
      </w:r>
    </w:p>
    <w:p w:rsidR="000A0311" w:rsidRPr="000A0311" w:rsidRDefault="000A0311" w:rsidP="000A0311">
      <w:pPr>
        <w:pStyle w:val="BodyText"/>
        <w:rPr>
          <w:rStyle w:val="DocumentTextBlackBold"/>
        </w:rPr>
      </w:pPr>
    </w:p>
    <w:p w:rsidR="006575E5" w:rsidRPr="006575E5" w:rsidRDefault="006575E5" w:rsidP="006575E5">
      <w:pPr>
        <w:pStyle w:val="NoSpacing"/>
        <w:sectPr w:rsidR="006575E5" w:rsidRPr="006575E5"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65" w:name="_Toc366832014"/>
      <w:r>
        <w:lastRenderedPageBreak/>
        <w:t>10.</w:t>
      </w:r>
      <w:r>
        <w:tab/>
        <w:t>Emergency Information</w:t>
      </w:r>
      <w:bookmarkEnd w:id="65"/>
      <w:r>
        <w:t xml:space="preserve"> </w:t>
      </w:r>
    </w:p>
    <w:p w:rsidR="006575E5" w:rsidRDefault="006575E5" w:rsidP="006575E5"/>
    <w:p w:rsidR="006575E5" w:rsidRPr="006575E5" w:rsidRDefault="006575E5" w:rsidP="006575E5">
      <w:pPr>
        <w:pStyle w:val="Heading2"/>
      </w:pPr>
      <w:bookmarkStart w:id="66" w:name="_Toc366832015"/>
      <w:r>
        <w:t>10.1</w:t>
      </w:r>
      <w:r>
        <w:tab/>
        <w:t>Fire Exits and Escape Routes</w:t>
      </w:r>
      <w:bookmarkEnd w:id="66"/>
    </w:p>
    <w:p w:rsidR="006575E5" w:rsidRPr="006575E5" w:rsidRDefault="006575E5" w:rsidP="006575E5">
      <w:r w:rsidRPr="006575E5">
        <w:t>[Outline the building’s fire exit and escape routes including plans]</w:t>
      </w:r>
    </w:p>
    <w:p w:rsidR="006575E5" w:rsidRDefault="006575E5" w:rsidP="006575E5"/>
    <w:p w:rsidR="006575E5" w:rsidRPr="006575E5" w:rsidRDefault="006575E5" w:rsidP="006575E5">
      <w:pPr>
        <w:pStyle w:val="Heading2"/>
      </w:pPr>
      <w:bookmarkStart w:id="67" w:name="_Toc366832016"/>
      <w:r>
        <w:t>10.2</w:t>
      </w:r>
      <w:r>
        <w:tab/>
        <w:t>Lift Evacuation Procedures/ Alarm System</w:t>
      </w:r>
      <w:bookmarkEnd w:id="67"/>
    </w:p>
    <w:p w:rsidR="006575E5" w:rsidRDefault="006575E5" w:rsidP="006575E5"/>
    <w:p w:rsidR="006575E5" w:rsidRPr="006575E5" w:rsidRDefault="006575E5" w:rsidP="006575E5">
      <w:pPr>
        <w:pStyle w:val="Heading2"/>
      </w:pPr>
      <w:bookmarkStart w:id="68" w:name="_Toc366832017"/>
      <w:r>
        <w:t>10.3</w:t>
      </w:r>
      <w:r>
        <w:tab/>
        <w:t>Disabled Refuge Alarm System</w:t>
      </w:r>
      <w:bookmarkEnd w:id="68"/>
    </w:p>
    <w:p w:rsidR="006575E5" w:rsidRDefault="006575E5" w:rsidP="006575E5"/>
    <w:p w:rsidR="006575E5" w:rsidRPr="006575E5" w:rsidRDefault="006575E5" w:rsidP="006575E5">
      <w:pPr>
        <w:pStyle w:val="Heading2"/>
      </w:pPr>
      <w:bookmarkStart w:id="69" w:name="_Toc366832018"/>
      <w:r>
        <w:t>10.4</w:t>
      </w:r>
      <w:r>
        <w:tab/>
        <w:t>Location of First Aid Kits</w:t>
      </w:r>
      <w:bookmarkEnd w:id="69"/>
    </w:p>
    <w:p w:rsidR="006575E5" w:rsidRPr="006575E5" w:rsidRDefault="006575E5" w:rsidP="006575E5">
      <w:r w:rsidRPr="006575E5">
        <w:t>[Outline the location of the first aid kit(s) and provide a diagram of their location]</w:t>
      </w:r>
    </w:p>
    <w:p w:rsidR="006575E5" w:rsidRPr="006575E5" w:rsidRDefault="006575E5" w:rsidP="006575E5">
      <w:pPr>
        <w:pStyle w:val="Heading2"/>
      </w:pPr>
      <w:bookmarkStart w:id="70" w:name="_Toc366832019"/>
      <w:r>
        <w:t>10.5</w:t>
      </w:r>
      <w:r>
        <w:tab/>
        <w:t>Emergency Contacts</w:t>
      </w:r>
      <w:bookmarkEnd w:id="70"/>
    </w:p>
    <w:tbl>
      <w:tblPr>
        <w:tblStyle w:val="TableGrid"/>
        <w:tblW w:w="0" w:type="auto"/>
        <w:tblLook w:val="04A0"/>
      </w:tblPr>
      <w:tblGrid>
        <w:gridCol w:w="2195"/>
        <w:gridCol w:w="2540"/>
        <w:gridCol w:w="2257"/>
        <w:gridCol w:w="2034"/>
      </w:tblGrid>
      <w:tr w:rsidR="006575E5" w:rsidTr="002C4557">
        <w:trPr>
          <w:cnfStyle w:val="100000000000"/>
        </w:trPr>
        <w:tc>
          <w:tcPr>
            <w:cnfStyle w:val="001000000000"/>
            <w:tcW w:w="2261" w:type="dxa"/>
          </w:tcPr>
          <w:p w:rsidR="006575E5" w:rsidRPr="006575E5" w:rsidRDefault="006575E5" w:rsidP="006575E5">
            <w:r>
              <w:t>Name</w:t>
            </w:r>
          </w:p>
        </w:tc>
        <w:tc>
          <w:tcPr>
            <w:tcW w:w="2587" w:type="dxa"/>
          </w:tcPr>
          <w:p w:rsidR="006575E5" w:rsidRPr="006575E5" w:rsidRDefault="006575E5" w:rsidP="006575E5">
            <w:pPr>
              <w:cnfStyle w:val="100000000000"/>
            </w:pPr>
            <w:r>
              <w:t>Department/job title</w:t>
            </w:r>
          </w:p>
        </w:tc>
        <w:tc>
          <w:tcPr>
            <w:tcW w:w="2318" w:type="dxa"/>
          </w:tcPr>
          <w:p w:rsidR="006575E5" w:rsidRPr="006575E5" w:rsidRDefault="006575E5" w:rsidP="006575E5">
            <w:pPr>
              <w:cnfStyle w:val="100000000000"/>
            </w:pPr>
            <w:r>
              <w:t>Contact details</w:t>
            </w:r>
          </w:p>
        </w:tc>
        <w:tc>
          <w:tcPr>
            <w:tcW w:w="2076" w:type="dxa"/>
          </w:tcPr>
          <w:p w:rsidR="006575E5" w:rsidRPr="006575E5" w:rsidRDefault="006575E5" w:rsidP="006575E5">
            <w:pPr>
              <w:cnfStyle w:val="100000000000"/>
            </w:pPr>
            <w:r>
              <w:t xml:space="preserve">Availability </w:t>
            </w:r>
          </w:p>
        </w:tc>
      </w:tr>
      <w:tr w:rsidR="006575E5" w:rsidTr="002C4557">
        <w:trPr>
          <w:cnfStyle w:val="000000100000"/>
        </w:trPr>
        <w:tc>
          <w:tcPr>
            <w:cnfStyle w:val="001000000000"/>
            <w:tcW w:w="2261" w:type="dxa"/>
          </w:tcPr>
          <w:p w:rsidR="006575E5" w:rsidRDefault="006575E5" w:rsidP="006575E5"/>
        </w:tc>
        <w:tc>
          <w:tcPr>
            <w:tcW w:w="2587" w:type="dxa"/>
          </w:tcPr>
          <w:p w:rsidR="006575E5" w:rsidRDefault="006575E5" w:rsidP="006575E5">
            <w:pPr>
              <w:cnfStyle w:val="000000100000"/>
            </w:pPr>
          </w:p>
        </w:tc>
        <w:tc>
          <w:tcPr>
            <w:tcW w:w="2318" w:type="dxa"/>
          </w:tcPr>
          <w:p w:rsidR="006575E5" w:rsidRDefault="006575E5" w:rsidP="006575E5">
            <w:pPr>
              <w:cnfStyle w:val="000000100000"/>
            </w:pPr>
          </w:p>
        </w:tc>
        <w:tc>
          <w:tcPr>
            <w:tcW w:w="2076" w:type="dxa"/>
          </w:tcPr>
          <w:p w:rsidR="006575E5" w:rsidRDefault="006575E5" w:rsidP="006575E5">
            <w:pPr>
              <w:cnfStyle w:val="000000100000"/>
            </w:pPr>
          </w:p>
        </w:tc>
      </w:tr>
      <w:tr w:rsidR="006575E5" w:rsidTr="002C4557">
        <w:tc>
          <w:tcPr>
            <w:cnfStyle w:val="001000000000"/>
            <w:tcW w:w="2261" w:type="dxa"/>
          </w:tcPr>
          <w:p w:rsidR="006575E5" w:rsidRDefault="006575E5" w:rsidP="006575E5"/>
        </w:tc>
        <w:tc>
          <w:tcPr>
            <w:tcW w:w="2587" w:type="dxa"/>
          </w:tcPr>
          <w:p w:rsidR="006575E5" w:rsidRDefault="006575E5" w:rsidP="006575E5">
            <w:pPr>
              <w:cnfStyle w:val="000000000000"/>
            </w:pPr>
          </w:p>
        </w:tc>
        <w:tc>
          <w:tcPr>
            <w:tcW w:w="2318" w:type="dxa"/>
          </w:tcPr>
          <w:p w:rsidR="006575E5" w:rsidRDefault="006575E5" w:rsidP="006575E5">
            <w:pPr>
              <w:cnfStyle w:val="000000000000"/>
            </w:pPr>
          </w:p>
        </w:tc>
        <w:tc>
          <w:tcPr>
            <w:tcW w:w="2076" w:type="dxa"/>
          </w:tcPr>
          <w:p w:rsidR="006575E5" w:rsidRDefault="006575E5" w:rsidP="006575E5">
            <w:pPr>
              <w:cnfStyle w:val="000000000000"/>
            </w:pPr>
          </w:p>
        </w:tc>
      </w:tr>
      <w:tr w:rsidR="006575E5" w:rsidTr="002C4557">
        <w:trPr>
          <w:cnfStyle w:val="000000100000"/>
        </w:trPr>
        <w:tc>
          <w:tcPr>
            <w:cnfStyle w:val="001000000000"/>
            <w:tcW w:w="2261" w:type="dxa"/>
          </w:tcPr>
          <w:p w:rsidR="006575E5" w:rsidRDefault="006575E5" w:rsidP="006575E5"/>
        </w:tc>
        <w:tc>
          <w:tcPr>
            <w:tcW w:w="2587" w:type="dxa"/>
          </w:tcPr>
          <w:p w:rsidR="006575E5" w:rsidRDefault="006575E5" w:rsidP="006575E5">
            <w:pPr>
              <w:cnfStyle w:val="000000100000"/>
            </w:pPr>
          </w:p>
        </w:tc>
        <w:tc>
          <w:tcPr>
            <w:tcW w:w="2318" w:type="dxa"/>
          </w:tcPr>
          <w:p w:rsidR="006575E5" w:rsidRDefault="006575E5" w:rsidP="006575E5">
            <w:pPr>
              <w:cnfStyle w:val="000000100000"/>
            </w:pPr>
          </w:p>
        </w:tc>
        <w:tc>
          <w:tcPr>
            <w:tcW w:w="2076" w:type="dxa"/>
          </w:tcPr>
          <w:p w:rsidR="006575E5" w:rsidRDefault="006575E5" w:rsidP="006575E5">
            <w:pPr>
              <w:cnfStyle w:val="000000100000"/>
            </w:pPr>
          </w:p>
        </w:tc>
      </w:tr>
      <w:tr w:rsidR="006575E5" w:rsidTr="002C4557">
        <w:tc>
          <w:tcPr>
            <w:cnfStyle w:val="001000000000"/>
            <w:tcW w:w="2261" w:type="dxa"/>
          </w:tcPr>
          <w:p w:rsidR="006575E5" w:rsidRDefault="006575E5" w:rsidP="006575E5"/>
        </w:tc>
        <w:tc>
          <w:tcPr>
            <w:tcW w:w="2587" w:type="dxa"/>
          </w:tcPr>
          <w:p w:rsidR="006575E5" w:rsidRDefault="006575E5" w:rsidP="006575E5">
            <w:pPr>
              <w:cnfStyle w:val="000000000000"/>
            </w:pPr>
          </w:p>
        </w:tc>
        <w:tc>
          <w:tcPr>
            <w:tcW w:w="2318" w:type="dxa"/>
          </w:tcPr>
          <w:p w:rsidR="006575E5" w:rsidRDefault="006575E5" w:rsidP="006575E5">
            <w:pPr>
              <w:cnfStyle w:val="000000000000"/>
            </w:pPr>
          </w:p>
        </w:tc>
        <w:tc>
          <w:tcPr>
            <w:tcW w:w="2076" w:type="dxa"/>
          </w:tcPr>
          <w:p w:rsidR="006575E5" w:rsidRDefault="006575E5" w:rsidP="006575E5">
            <w:pPr>
              <w:cnfStyle w:val="000000000000"/>
            </w:pPr>
          </w:p>
        </w:tc>
      </w:tr>
    </w:tbl>
    <w:p w:rsidR="006575E5" w:rsidRPr="00EE640E" w:rsidRDefault="006575E5" w:rsidP="006575E5">
      <w:pPr>
        <w:sectPr w:rsidR="006575E5" w:rsidRPr="00EE640E" w:rsidSect="002C4557">
          <w:pgSz w:w="11906" w:h="16838"/>
          <w:pgMar w:top="1440" w:right="1440" w:bottom="1440" w:left="1440" w:header="708" w:footer="708" w:gutter="0"/>
          <w:cols w:space="708"/>
          <w:docGrid w:linePitch="360"/>
        </w:sectPr>
      </w:pPr>
    </w:p>
    <w:p w:rsidR="006575E5" w:rsidRPr="006575E5" w:rsidRDefault="006575E5" w:rsidP="006575E5">
      <w:pPr>
        <w:pStyle w:val="Heading1"/>
      </w:pPr>
      <w:bookmarkStart w:id="71" w:name="_Toc366832020"/>
      <w:r>
        <w:lastRenderedPageBreak/>
        <w:t>11.</w:t>
      </w:r>
      <w:r>
        <w:tab/>
        <w:t xml:space="preserve">References and </w:t>
      </w:r>
      <w:r w:rsidRPr="006575E5">
        <w:t>Further Information</w:t>
      </w:r>
      <w:bookmarkEnd w:id="71"/>
    </w:p>
    <w:p w:rsidR="006575E5" w:rsidRDefault="006575E5" w:rsidP="006575E5">
      <w:r>
        <w:t xml:space="preserve">Green Building Council of Australia: </w:t>
      </w:r>
      <w:hyperlink r:id="rId20" w:history="1">
        <w:r w:rsidRPr="00F74348">
          <w:rPr>
            <w:rStyle w:val="Hyperlink"/>
          </w:rPr>
          <w:t>www.gbca.org.au</w:t>
        </w:r>
      </w:hyperlink>
      <w:r>
        <w:t xml:space="preserve"> </w:t>
      </w:r>
    </w:p>
    <w:p w:rsidR="006575E5" w:rsidRDefault="006575E5" w:rsidP="006575E5">
      <w:r>
        <w:t xml:space="preserve">Clean up Your Business Guide: </w:t>
      </w:r>
      <w:hyperlink r:id="rId21" w:history="1">
        <w:r>
          <w:rPr>
            <w:rStyle w:val="Hyperlink"/>
          </w:rPr>
          <w:t>http://www.gbca.org.au/uploads/2007%20Clean%20Up%20Business%20Tips.pdf</w:t>
        </w:r>
      </w:hyperlink>
    </w:p>
    <w:p w:rsidR="006575E5" w:rsidRPr="006575E5" w:rsidRDefault="006575E5" w:rsidP="006575E5">
      <w:r w:rsidRPr="006575E5">
        <w:t xml:space="preserve">Australian Government’s energy rating scheme: </w:t>
      </w:r>
      <w:hyperlink r:id="rId22" w:history="1">
        <w:r w:rsidRPr="006575E5">
          <w:rPr>
            <w:rStyle w:val="Hyperlink"/>
          </w:rPr>
          <w:t>www.energyrating.gov.au</w:t>
        </w:r>
      </w:hyperlink>
      <w:r w:rsidRPr="006575E5">
        <w:t xml:space="preserve"> </w:t>
      </w:r>
    </w:p>
    <w:p w:rsidR="006575E5" w:rsidRPr="006575E5" w:rsidRDefault="006575E5" w:rsidP="006575E5">
      <w:r w:rsidRPr="006575E5">
        <w:t xml:space="preserve">Australian Government’s Department of Climate Change: </w:t>
      </w:r>
      <w:hyperlink r:id="rId23" w:history="1">
        <w:r w:rsidRPr="006575E5">
          <w:rPr>
            <w:rStyle w:val="Hyperlink"/>
          </w:rPr>
          <w:t>www.climatechange.gov.au</w:t>
        </w:r>
      </w:hyperlink>
      <w:r w:rsidRPr="006575E5">
        <w:t xml:space="preserve"> </w:t>
      </w:r>
    </w:p>
    <w:p w:rsidR="006575E5" w:rsidRPr="008408F3" w:rsidRDefault="006575E5" w:rsidP="006575E5"/>
    <w:p w:rsidR="001479F8" w:rsidRDefault="001479F8" w:rsidP="00107058">
      <w:pPr>
        <w:pStyle w:val="Title"/>
      </w:pPr>
    </w:p>
    <w:sectPr w:rsidR="001479F8" w:rsidSect="00DA334E">
      <w:headerReference w:type="default" r:id="rId24"/>
      <w:footerReference w:type="default" r:id="rId25"/>
      <w:footerReference w:type="first" r:id="rId26"/>
      <w:pgSz w:w="11906" w:h="16838" w:code="9"/>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98" w:rsidRDefault="009C3198" w:rsidP="00ED7D5E">
      <w:pPr>
        <w:spacing w:after="0" w:line="240" w:lineRule="auto"/>
      </w:pPr>
      <w:r>
        <w:separator/>
      </w:r>
    </w:p>
  </w:endnote>
  <w:endnote w:type="continuationSeparator" w:id="0">
    <w:p w:rsidR="009C3198" w:rsidRDefault="009C3198" w:rsidP="00ED7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08188"/>
      <w:docPartObj>
        <w:docPartGallery w:val="Page Numbers (Bottom of Page)"/>
        <w:docPartUnique/>
      </w:docPartObj>
    </w:sdtPr>
    <w:sdtEndPr>
      <w:rPr>
        <w:rStyle w:val="Pagenumber"/>
        <w:b/>
      </w:rPr>
    </w:sdtEndPr>
    <w:sdtContent>
      <w:p w:rsidR="009C3198" w:rsidRPr="00441304" w:rsidRDefault="009C3198">
        <w:pPr>
          <w:pStyle w:val="Footer"/>
          <w:jc w:val="right"/>
          <w:rPr>
            <w:rStyle w:val="Pagenumber"/>
          </w:rPr>
        </w:pPr>
        <w:r w:rsidRPr="00441304">
          <w:rPr>
            <w:rStyle w:val="Pagenumber"/>
          </w:rPr>
          <w:fldChar w:fldCharType="begin"/>
        </w:r>
        <w:r w:rsidRPr="00441304">
          <w:rPr>
            <w:rStyle w:val="Pagenumber"/>
          </w:rPr>
          <w:instrText xml:space="preserve"> PAGE   \* MERGEFORMAT </w:instrText>
        </w:r>
        <w:r w:rsidRPr="00441304">
          <w:rPr>
            <w:rStyle w:val="Pagenumber"/>
          </w:rPr>
          <w:fldChar w:fldCharType="separate"/>
        </w:r>
        <w:r w:rsidR="00C30680">
          <w:rPr>
            <w:rStyle w:val="Pagenumber"/>
            <w:noProof/>
          </w:rPr>
          <w:t>14</w:t>
        </w:r>
        <w:r w:rsidRPr="00441304">
          <w:rPr>
            <w:rStyle w:val="Pagenumber"/>
          </w:rPr>
          <w:fldChar w:fldCharType="end"/>
        </w:r>
      </w:p>
    </w:sdtContent>
  </w:sdt>
  <w:p w:rsidR="009C3198" w:rsidRDefault="009C3198">
    <w:pPr>
      <w:pStyle w:val="Footer"/>
    </w:pPr>
    <w:r>
      <w:rPr>
        <w:noProof/>
        <w:lang w:eastAsia="en-AU"/>
      </w:rPr>
      <w:drawing>
        <wp:anchor distT="0" distB="0" distL="114300" distR="114300" simplePos="0" relativeHeight="251664384" behindDoc="1" locked="0" layoutInCell="1" allowOverlap="1">
          <wp:simplePos x="0" y="0"/>
          <wp:positionH relativeFrom="column">
            <wp:align>left</wp:align>
          </wp:positionH>
          <wp:positionV relativeFrom="margin">
            <wp:posOffset>8749030</wp:posOffset>
          </wp:positionV>
          <wp:extent cx="3149452" cy="404037"/>
          <wp:effectExtent l="19050" t="0" r="0" b="0"/>
          <wp:wrapNone/>
          <wp:docPr id="9"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49452" cy="404037"/>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98" w:rsidRDefault="009C3198">
    <w:pPr>
      <w:pStyle w:val="Footer"/>
    </w:pPr>
    <w:r w:rsidRPr="00441304">
      <w:rPr>
        <w:noProof/>
        <w:lang w:eastAsia="en-AU"/>
      </w:rPr>
      <w:drawing>
        <wp:anchor distT="0" distB="0" distL="114300" distR="114300" simplePos="0" relativeHeight="251665408" behindDoc="1" locked="0" layoutInCell="1" allowOverlap="1">
          <wp:simplePos x="0" y="0"/>
          <wp:positionH relativeFrom="column">
            <wp:align>left</wp:align>
          </wp:positionH>
          <wp:positionV relativeFrom="margin">
            <wp:posOffset>6287830</wp:posOffset>
          </wp:positionV>
          <wp:extent cx="3149452" cy="404037"/>
          <wp:effectExtent l="19050" t="0" r="0" b="0"/>
          <wp:wrapNone/>
          <wp:docPr id="10"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49452" cy="404037"/>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98" w:rsidRDefault="009C3198">
    <w:pPr>
      <w:pStyle w:val="Footer"/>
      <w:jc w:val="right"/>
    </w:pPr>
    <w:r w:rsidRPr="001133B3">
      <w:rPr>
        <w:b/>
      </w:rPr>
      <w:fldChar w:fldCharType="begin"/>
    </w:r>
    <w:r w:rsidRPr="001133B3">
      <w:rPr>
        <w:b/>
      </w:rPr>
      <w:instrText xml:space="preserve"> PAGE   \* MERGEFORMAT </w:instrText>
    </w:r>
    <w:r w:rsidRPr="001133B3">
      <w:rPr>
        <w:b/>
      </w:rPr>
      <w:fldChar w:fldCharType="separate"/>
    </w:r>
    <w:r>
      <w:rPr>
        <w:b/>
        <w:noProof/>
      </w:rPr>
      <w:t>34</w:t>
    </w:r>
    <w:r w:rsidRPr="001133B3">
      <w:rPr>
        <w:b/>
      </w:rPr>
      <w:fldChar w:fldCharType="end"/>
    </w:r>
  </w:p>
  <w:p w:rsidR="009C3198" w:rsidRDefault="009C3198">
    <w:pPr>
      <w:pStyle w:val="Footer"/>
    </w:pPr>
    <w:r>
      <w:rPr>
        <w:noProof/>
        <w:lang w:eastAsia="en-AU"/>
      </w:rPr>
      <w:drawing>
        <wp:anchor distT="0" distB="0" distL="114300" distR="114300" simplePos="0" relativeHeight="251660288" behindDoc="1" locked="0" layoutInCell="1" allowOverlap="1">
          <wp:simplePos x="0" y="0"/>
          <wp:positionH relativeFrom="column">
            <wp:align>left</wp:align>
          </wp:positionH>
          <wp:positionV relativeFrom="margin">
            <wp:posOffset>8749030</wp:posOffset>
          </wp:positionV>
          <wp:extent cx="3149452" cy="404037"/>
          <wp:effectExtent l="19050" t="0" r="0" b="0"/>
          <wp:wrapNone/>
          <wp:docPr id="11"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49452" cy="404037"/>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98" w:rsidRDefault="009C3198">
    <w:pPr>
      <w:pStyle w:val="Footer"/>
    </w:pPr>
    <w:r>
      <w:rPr>
        <w:noProof/>
        <w:lang w:eastAsia="en-AU"/>
      </w:rPr>
      <w:drawing>
        <wp:anchor distT="0" distB="0" distL="114300" distR="114300" simplePos="0" relativeHeight="251662336" behindDoc="1" locked="0" layoutInCell="1" allowOverlap="1">
          <wp:simplePos x="0" y="0"/>
          <wp:positionH relativeFrom="column">
            <wp:posOffset>15875</wp:posOffset>
          </wp:positionH>
          <wp:positionV relativeFrom="paragraph">
            <wp:posOffset>-271145</wp:posOffset>
          </wp:positionV>
          <wp:extent cx="3152775" cy="409575"/>
          <wp:effectExtent l="19050" t="0" r="9525" b="0"/>
          <wp:wrapNone/>
          <wp:docPr id="21" name="Picture 4"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52775" cy="4095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98" w:rsidRDefault="009C3198" w:rsidP="00ED7D5E">
      <w:pPr>
        <w:spacing w:after="0" w:line="240" w:lineRule="auto"/>
      </w:pPr>
      <w:r>
        <w:separator/>
      </w:r>
    </w:p>
  </w:footnote>
  <w:footnote w:type="continuationSeparator" w:id="0">
    <w:p w:rsidR="009C3198" w:rsidRDefault="009C3198" w:rsidP="00ED7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98" w:rsidRPr="002C136A" w:rsidRDefault="009C3198" w:rsidP="008D4B9A">
    <w:pPr>
      <w:pStyle w:val="Header"/>
    </w:pPr>
    <w:r w:rsidRPr="002C136A">
      <w:t>Title of Document / Subject (leave empty if not needed)</w:t>
    </w:r>
  </w:p>
  <w:p w:rsidR="009C3198" w:rsidRPr="002C136A" w:rsidRDefault="009C3198" w:rsidP="008D4B9A">
    <w:pPr>
      <w:pStyle w:val="Header"/>
      <w:rPr>
        <w:rStyle w:val="Dateissued"/>
      </w:rPr>
    </w:pPr>
    <w:r w:rsidRPr="002C136A">
      <w:rPr>
        <w:rStyle w:val="Dateissued"/>
      </w:rPr>
      <w:t xml:space="preserve">Date issued: </w:t>
    </w:r>
    <w:r>
      <w:rPr>
        <w:rStyle w:val="Dateissued"/>
      </w:rPr>
      <w:t>16 September 2013</w:t>
    </w:r>
    <w:r w:rsidRPr="002C136A">
      <w:rPr>
        <w:rStyle w:val="Dateissued"/>
      </w:rPr>
      <w:t xml:space="preserve"> / Draft </w:t>
    </w:r>
  </w:p>
  <w:p w:rsidR="009C3198" w:rsidRDefault="009C319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98" w:rsidRPr="008D4B9A" w:rsidRDefault="009C3198" w:rsidP="008D4B9A">
    <w:pPr>
      <w:pStyle w:val="Header"/>
    </w:pPr>
    <w:r w:rsidRPr="008D4B9A">
      <w:t>Title of Document / Subject (leave empty if not needed)</w:t>
    </w:r>
  </w:p>
  <w:p w:rsidR="009C3198" w:rsidRPr="008D4B9A" w:rsidRDefault="009C3198" w:rsidP="008D4B9A">
    <w:pPr>
      <w:pStyle w:val="Header"/>
      <w:rPr>
        <w:rStyle w:val="Dateissued"/>
        <w:b w:val="0"/>
      </w:rPr>
    </w:pPr>
    <w:r w:rsidRPr="008D4B9A">
      <w:rPr>
        <w:rStyle w:val="Dateissued"/>
        <w:b w:val="0"/>
      </w:rPr>
      <w:t>Date issued: 11 June 2013 / Draft – For Review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4611D2"/>
    <w:lvl w:ilvl="0">
      <w:start w:val="1"/>
      <w:numFmt w:val="decimal"/>
      <w:lvlText w:val="%1."/>
      <w:lvlJc w:val="left"/>
      <w:pPr>
        <w:tabs>
          <w:tab w:val="num" w:pos="1492"/>
        </w:tabs>
        <w:ind w:left="1492" w:hanging="360"/>
      </w:pPr>
    </w:lvl>
  </w:abstractNum>
  <w:abstractNum w:abstractNumId="1">
    <w:nsid w:val="FFFFFF7D"/>
    <w:multiLevelType w:val="singleLevel"/>
    <w:tmpl w:val="6AFC9D8A"/>
    <w:lvl w:ilvl="0">
      <w:start w:val="1"/>
      <w:numFmt w:val="decimal"/>
      <w:lvlText w:val="%1."/>
      <w:lvlJc w:val="left"/>
      <w:pPr>
        <w:tabs>
          <w:tab w:val="num" w:pos="1209"/>
        </w:tabs>
        <w:ind w:left="1209" w:hanging="360"/>
      </w:pPr>
    </w:lvl>
  </w:abstractNum>
  <w:abstractNum w:abstractNumId="2">
    <w:nsid w:val="FFFFFF7E"/>
    <w:multiLevelType w:val="singleLevel"/>
    <w:tmpl w:val="677A3AA6"/>
    <w:lvl w:ilvl="0">
      <w:start w:val="1"/>
      <w:numFmt w:val="decimal"/>
      <w:lvlText w:val="%1."/>
      <w:lvlJc w:val="left"/>
      <w:pPr>
        <w:tabs>
          <w:tab w:val="num" w:pos="926"/>
        </w:tabs>
        <w:ind w:left="926" w:hanging="360"/>
      </w:pPr>
    </w:lvl>
  </w:abstractNum>
  <w:abstractNum w:abstractNumId="3">
    <w:nsid w:val="FFFFFF7F"/>
    <w:multiLevelType w:val="singleLevel"/>
    <w:tmpl w:val="8B5A95BA"/>
    <w:lvl w:ilvl="0">
      <w:start w:val="1"/>
      <w:numFmt w:val="decimal"/>
      <w:lvlText w:val="%1."/>
      <w:lvlJc w:val="left"/>
      <w:pPr>
        <w:tabs>
          <w:tab w:val="num" w:pos="643"/>
        </w:tabs>
        <w:ind w:left="643" w:hanging="360"/>
      </w:pPr>
    </w:lvl>
  </w:abstractNum>
  <w:abstractNum w:abstractNumId="4">
    <w:nsid w:val="FFFFFF80"/>
    <w:multiLevelType w:val="singleLevel"/>
    <w:tmpl w:val="993071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0203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694F9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B68D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E6A160"/>
    <w:lvl w:ilvl="0">
      <w:start w:val="1"/>
      <w:numFmt w:val="decimal"/>
      <w:lvlText w:val="%1."/>
      <w:lvlJc w:val="left"/>
      <w:pPr>
        <w:tabs>
          <w:tab w:val="num" w:pos="360"/>
        </w:tabs>
        <w:ind w:left="360" w:hanging="360"/>
      </w:pPr>
    </w:lvl>
  </w:abstractNum>
  <w:abstractNum w:abstractNumId="9">
    <w:nsid w:val="FFFFFF89"/>
    <w:multiLevelType w:val="singleLevel"/>
    <w:tmpl w:val="FF367A42"/>
    <w:lvl w:ilvl="0">
      <w:start w:val="1"/>
      <w:numFmt w:val="bullet"/>
      <w:lvlText w:val=""/>
      <w:lvlJc w:val="left"/>
      <w:pPr>
        <w:tabs>
          <w:tab w:val="num" w:pos="360"/>
        </w:tabs>
        <w:ind w:left="360" w:hanging="360"/>
      </w:pPr>
      <w:rPr>
        <w:rFonts w:ascii="Symbol" w:hAnsi="Symbol" w:hint="default"/>
      </w:rPr>
    </w:lvl>
  </w:abstractNum>
  <w:abstractNum w:abstractNumId="10">
    <w:nsid w:val="11A17062"/>
    <w:multiLevelType w:val="hybridMultilevel"/>
    <w:tmpl w:val="DD663154"/>
    <w:lvl w:ilvl="0" w:tplc="E9A4C23E">
      <w:start w:val="1"/>
      <w:numFmt w:val="bullet"/>
      <w:pStyle w:val="BodyofTextBulletpoint2ndlevel"/>
      <w:lvlText w:val="–"/>
      <w:lvlJc w:val="left"/>
      <w:pPr>
        <w:ind w:left="644" w:hanging="360"/>
      </w:pPr>
      <w:rPr>
        <w:rFonts w:ascii="Arial" w:hAnsi="Arial" w:hint="default"/>
        <w:color w:val="1E3863"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7F6F62"/>
    <w:multiLevelType w:val="hybridMultilevel"/>
    <w:tmpl w:val="70E6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5F502E"/>
    <w:multiLevelType w:val="multilevel"/>
    <w:tmpl w:val="94F6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641EE6"/>
    <w:multiLevelType w:val="hybridMultilevel"/>
    <w:tmpl w:val="294816D6"/>
    <w:lvl w:ilvl="0" w:tplc="104A6B6E">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CE3C9182" w:tentative="1">
      <w:start w:val="1"/>
      <w:numFmt w:val="bullet"/>
      <w:lvlText w:val="o"/>
      <w:lvlJc w:val="left"/>
      <w:pPr>
        <w:ind w:left="1797" w:hanging="360"/>
      </w:pPr>
      <w:rPr>
        <w:rFonts w:ascii="Courier New" w:hAnsi="Courier New" w:cs="Courier New" w:hint="default"/>
      </w:rPr>
    </w:lvl>
    <w:lvl w:ilvl="2" w:tplc="A2E6E70E" w:tentative="1">
      <w:start w:val="1"/>
      <w:numFmt w:val="bullet"/>
      <w:lvlText w:val=""/>
      <w:lvlJc w:val="left"/>
      <w:pPr>
        <w:ind w:left="2517" w:hanging="360"/>
      </w:pPr>
      <w:rPr>
        <w:rFonts w:ascii="Wingdings" w:hAnsi="Wingdings" w:hint="default"/>
      </w:rPr>
    </w:lvl>
    <w:lvl w:ilvl="3" w:tplc="89449B6E" w:tentative="1">
      <w:start w:val="1"/>
      <w:numFmt w:val="bullet"/>
      <w:lvlText w:val=""/>
      <w:lvlJc w:val="left"/>
      <w:pPr>
        <w:ind w:left="3237" w:hanging="360"/>
      </w:pPr>
      <w:rPr>
        <w:rFonts w:ascii="Symbol" w:hAnsi="Symbol" w:hint="default"/>
      </w:rPr>
    </w:lvl>
    <w:lvl w:ilvl="4" w:tplc="4A1C6CAE" w:tentative="1">
      <w:start w:val="1"/>
      <w:numFmt w:val="bullet"/>
      <w:lvlText w:val="o"/>
      <w:lvlJc w:val="left"/>
      <w:pPr>
        <w:ind w:left="3957" w:hanging="360"/>
      </w:pPr>
      <w:rPr>
        <w:rFonts w:ascii="Courier New" w:hAnsi="Courier New" w:cs="Courier New" w:hint="default"/>
      </w:rPr>
    </w:lvl>
    <w:lvl w:ilvl="5" w:tplc="CAF0DD02" w:tentative="1">
      <w:start w:val="1"/>
      <w:numFmt w:val="bullet"/>
      <w:lvlText w:val=""/>
      <w:lvlJc w:val="left"/>
      <w:pPr>
        <w:ind w:left="4677" w:hanging="360"/>
      </w:pPr>
      <w:rPr>
        <w:rFonts w:ascii="Wingdings" w:hAnsi="Wingdings" w:hint="default"/>
      </w:rPr>
    </w:lvl>
    <w:lvl w:ilvl="6" w:tplc="4BE27BEC" w:tentative="1">
      <w:start w:val="1"/>
      <w:numFmt w:val="bullet"/>
      <w:lvlText w:val=""/>
      <w:lvlJc w:val="left"/>
      <w:pPr>
        <w:ind w:left="5397" w:hanging="360"/>
      </w:pPr>
      <w:rPr>
        <w:rFonts w:ascii="Symbol" w:hAnsi="Symbol" w:hint="default"/>
      </w:rPr>
    </w:lvl>
    <w:lvl w:ilvl="7" w:tplc="6BBCA586" w:tentative="1">
      <w:start w:val="1"/>
      <w:numFmt w:val="bullet"/>
      <w:lvlText w:val="o"/>
      <w:lvlJc w:val="left"/>
      <w:pPr>
        <w:ind w:left="6117" w:hanging="360"/>
      </w:pPr>
      <w:rPr>
        <w:rFonts w:ascii="Courier New" w:hAnsi="Courier New" w:cs="Courier New" w:hint="default"/>
      </w:rPr>
    </w:lvl>
    <w:lvl w:ilvl="8" w:tplc="80D2778E" w:tentative="1">
      <w:start w:val="1"/>
      <w:numFmt w:val="bullet"/>
      <w:lvlText w:val=""/>
      <w:lvlJc w:val="left"/>
      <w:pPr>
        <w:ind w:left="6837" w:hanging="360"/>
      </w:pPr>
      <w:rPr>
        <w:rFonts w:ascii="Wingdings" w:hAnsi="Wingdings" w:hint="default"/>
      </w:rPr>
    </w:lvl>
  </w:abstractNum>
  <w:abstractNum w:abstractNumId="14">
    <w:nsid w:val="4279631E"/>
    <w:multiLevelType w:val="hybridMultilevel"/>
    <w:tmpl w:val="32AC6086"/>
    <w:lvl w:ilvl="0" w:tplc="E624A8E4">
      <w:start w:val="1"/>
      <w:numFmt w:val="bullet"/>
      <w:pStyle w:val="BodyoftextBulletPoint"/>
      <w:lvlText w:val=""/>
      <w:lvlJc w:val="left"/>
      <w:pPr>
        <w:ind w:left="360" w:hanging="360"/>
      </w:pPr>
      <w:rPr>
        <w:rFonts w:ascii="Symbol" w:hAnsi="Symbol" w:hint="default"/>
        <w:color w:val="1F3862"/>
      </w:rPr>
    </w:lvl>
    <w:lvl w:ilvl="1" w:tplc="DF822F16" w:tentative="1">
      <w:start w:val="1"/>
      <w:numFmt w:val="bullet"/>
      <w:lvlText w:val="o"/>
      <w:lvlJc w:val="left"/>
      <w:pPr>
        <w:ind w:left="1440" w:hanging="360"/>
      </w:pPr>
      <w:rPr>
        <w:rFonts w:ascii="Courier New" w:hAnsi="Courier New" w:cs="Courier New" w:hint="default"/>
      </w:rPr>
    </w:lvl>
    <w:lvl w:ilvl="2" w:tplc="CA5CD2BA" w:tentative="1">
      <w:start w:val="1"/>
      <w:numFmt w:val="bullet"/>
      <w:lvlText w:val=""/>
      <w:lvlJc w:val="left"/>
      <w:pPr>
        <w:ind w:left="2160" w:hanging="360"/>
      </w:pPr>
      <w:rPr>
        <w:rFonts w:ascii="Wingdings" w:hAnsi="Wingdings" w:hint="default"/>
      </w:rPr>
    </w:lvl>
    <w:lvl w:ilvl="3" w:tplc="E466A600" w:tentative="1">
      <w:start w:val="1"/>
      <w:numFmt w:val="bullet"/>
      <w:lvlText w:val=""/>
      <w:lvlJc w:val="left"/>
      <w:pPr>
        <w:ind w:left="2880" w:hanging="360"/>
      </w:pPr>
      <w:rPr>
        <w:rFonts w:ascii="Symbol" w:hAnsi="Symbol" w:hint="default"/>
      </w:rPr>
    </w:lvl>
    <w:lvl w:ilvl="4" w:tplc="D5C8EB82" w:tentative="1">
      <w:start w:val="1"/>
      <w:numFmt w:val="bullet"/>
      <w:lvlText w:val="o"/>
      <w:lvlJc w:val="left"/>
      <w:pPr>
        <w:ind w:left="3600" w:hanging="360"/>
      </w:pPr>
      <w:rPr>
        <w:rFonts w:ascii="Courier New" w:hAnsi="Courier New" w:cs="Courier New" w:hint="default"/>
      </w:rPr>
    </w:lvl>
    <w:lvl w:ilvl="5" w:tplc="7196075C" w:tentative="1">
      <w:start w:val="1"/>
      <w:numFmt w:val="bullet"/>
      <w:lvlText w:val=""/>
      <w:lvlJc w:val="left"/>
      <w:pPr>
        <w:ind w:left="4320" w:hanging="360"/>
      </w:pPr>
      <w:rPr>
        <w:rFonts w:ascii="Wingdings" w:hAnsi="Wingdings" w:hint="default"/>
      </w:rPr>
    </w:lvl>
    <w:lvl w:ilvl="6" w:tplc="B3CC0F64" w:tentative="1">
      <w:start w:val="1"/>
      <w:numFmt w:val="bullet"/>
      <w:lvlText w:val=""/>
      <w:lvlJc w:val="left"/>
      <w:pPr>
        <w:ind w:left="5040" w:hanging="360"/>
      </w:pPr>
      <w:rPr>
        <w:rFonts w:ascii="Symbol" w:hAnsi="Symbol" w:hint="default"/>
      </w:rPr>
    </w:lvl>
    <w:lvl w:ilvl="7" w:tplc="C11ABA18" w:tentative="1">
      <w:start w:val="1"/>
      <w:numFmt w:val="bullet"/>
      <w:lvlText w:val="o"/>
      <w:lvlJc w:val="left"/>
      <w:pPr>
        <w:ind w:left="5760" w:hanging="360"/>
      </w:pPr>
      <w:rPr>
        <w:rFonts w:ascii="Courier New" w:hAnsi="Courier New" w:cs="Courier New" w:hint="default"/>
      </w:rPr>
    </w:lvl>
    <w:lvl w:ilvl="8" w:tplc="DB6C396A" w:tentative="1">
      <w:start w:val="1"/>
      <w:numFmt w:val="bullet"/>
      <w:lvlText w:val=""/>
      <w:lvlJc w:val="left"/>
      <w:pPr>
        <w:ind w:left="6480" w:hanging="360"/>
      </w:pPr>
      <w:rPr>
        <w:rFonts w:ascii="Wingdings" w:hAnsi="Wingdings" w:hint="default"/>
      </w:rPr>
    </w:lvl>
  </w:abstractNum>
  <w:abstractNum w:abstractNumId="15">
    <w:nsid w:val="636030F7"/>
    <w:multiLevelType w:val="hybridMultilevel"/>
    <w:tmpl w:val="8042013A"/>
    <w:lvl w:ilvl="0" w:tplc="F6BC2D5E">
      <w:start w:val="1"/>
      <w:numFmt w:val="bullet"/>
      <w:lvlText w:val=""/>
      <w:lvlJc w:val="left"/>
      <w:pPr>
        <w:ind w:left="720" w:hanging="360"/>
      </w:pPr>
      <w:rPr>
        <w:rFonts w:ascii="Symbol" w:hAnsi="Symbol" w:hint="default"/>
      </w:rPr>
    </w:lvl>
    <w:lvl w:ilvl="1" w:tplc="F404FC66" w:tentative="1">
      <w:start w:val="1"/>
      <w:numFmt w:val="bullet"/>
      <w:lvlText w:val="o"/>
      <w:lvlJc w:val="left"/>
      <w:pPr>
        <w:ind w:left="1440" w:hanging="360"/>
      </w:pPr>
      <w:rPr>
        <w:rFonts w:ascii="Courier New" w:hAnsi="Courier New" w:cs="Courier New" w:hint="default"/>
      </w:rPr>
    </w:lvl>
    <w:lvl w:ilvl="2" w:tplc="5BAE9CD2" w:tentative="1">
      <w:start w:val="1"/>
      <w:numFmt w:val="bullet"/>
      <w:lvlText w:val=""/>
      <w:lvlJc w:val="left"/>
      <w:pPr>
        <w:ind w:left="2160" w:hanging="360"/>
      </w:pPr>
      <w:rPr>
        <w:rFonts w:ascii="Wingdings" w:hAnsi="Wingdings" w:hint="default"/>
      </w:rPr>
    </w:lvl>
    <w:lvl w:ilvl="3" w:tplc="9306D694" w:tentative="1">
      <w:start w:val="1"/>
      <w:numFmt w:val="bullet"/>
      <w:lvlText w:val=""/>
      <w:lvlJc w:val="left"/>
      <w:pPr>
        <w:ind w:left="2880" w:hanging="360"/>
      </w:pPr>
      <w:rPr>
        <w:rFonts w:ascii="Symbol" w:hAnsi="Symbol" w:hint="default"/>
      </w:rPr>
    </w:lvl>
    <w:lvl w:ilvl="4" w:tplc="9E72FE18" w:tentative="1">
      <w:start w:val="1"/>
      <w:numFmt w:val="bullet"/>
      <w:lvlText w:val="o"/>
      <w:lvlJc w:val="left"/>
      <w:pPr>
        <w:ind w:left="3600" w:hanging="360"/>
      </w:pPr>
      <w:rPr>
        <w:rFonts w:ascii="Courier New" w:hAnsi="Courier New" w:cs="Courier New" w:hint="default"/>
      </w:rPr>
    </w:lvl>
    <w:lvl w:ilvl="5" w:tplc="8B40ABAC" w:tentative="1">
      <w:start w:val="1"/>
      <w:numFmt w:val="bullet"/>
      <w:lvlText w:val=""/>
      <w:lvlJc w:val="left"/>
      <w:pPr>
        <w:ind w:left="4320" w:hanging="360"/>
      </w:pPr>
      <w:rPr>
        <w:rFonts w:ascii="Wingdings" w:hAnsi="Wingdings" w:hint="default"/>
      </w:rPr>
    </w:lvl>
    <w:lvl w:ilvl="6" w:tplc="7A08EA84" w:tentative="1">
      <w:start w:val="1"/>
      <w:numFmt w:val="bullet"/>
      <w:lvlText w:val=""/>
      <w:lvlJc w:val="left"/>
      <w:pPr>
        <w:ind w:left="5040" w:hanging="360"/>
      </w:pPr>
      <w:rPr>
        <w:rFonts w:ascii="Symbol" w:hAnsi="Symbol" w:hint="default"/>
      </w:rPr>
    </w:lvl>
    <w:lvl w:ilvl="7" w:tplc="7BB2CF70" w:tentative="1">
      <w:start w:val="1"/>
      <w:numFmt w:val="bullet"/>
      <w:lvlText w:val="o"/>
      <w:lvlJc w:val="left"/>
      <w:pPr>
        <w:ind w:left="5760" w:hanging="360"/>
      </w:pPr>
      <w:rPr>
        <w:rFonts w:ascii="Courier New" w:hAnsi="Courier New" w:cs="Courier New" w:hint="default"/>
      </w:rPr>
    </w:lvl>
    <w:lvl w:ilvl="8" w:tplc="7E64627E" w:tentative="1">
      <w:start w:val="1"/>
      <w:numFmt w:val="bullet"/>
      <w:lvlText w:val=""/>
      <w:lvlJc w:val="left"/>
      <w:pPr>
        <w:ind w:left="6480" w:hanging="360"/>
      </w:pPr>
      <w:rPr>
        <w:rFonts w:ascii="Wingdings" w:hAnsi="Wingdings" w:hint="default"/>
      </w:rPr>
    </w:lvl>
  </w:abstractNum>
  <w:abstractNum w:abstractNumId="16">
    <w:nsid w:val="64485C56"/>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5"/>
  </w:num>
  <w:num w:numId="15">
    <w:abstractNumId w:val="11"/>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attachedTemplate r:id="rId1"/>
  <w:stylePaneFormatFilter w:val="1024"/>
  <w:stylePaneSortMethod w:val="0000"/>
  <w:documentProtection w:formatting="1" w:enforcement="0"/>
  <w:defaultTabStop w:val="720"/>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C4557"/>
    <w:rsid w:val="000022E4"/>
    <w:rsid w:val="000026B7"/>
    <w:rsid w:val="00004784"/>
    <w:rsid w:val="0000542C"/>
    <w:rsid w:val="00005979"/>
    <w:rsid w:val="00006C4C"/>
    <w:rsid w:val="00010CF1"/>
    <w:rsid w:val="00011491"/>
    <w:rsid w:val="00011BFB"/>
    <w:rsid w:val="00012DD1"/>
    <w:rsid w:val="00012F5B"/>
    <w:rsid w:val="000166AF"/>
    <w:rsid w:val="000168ED"/>
    <w:rsid w:val="00021427"/>
    <w:rsid w:val="00022EDF"/>
    <w:rsid w:val="00025623"/>
    <w:rsid w:val="000301C5"/>
    <w:rsid w:val="00033514"/>
    <w:rsid w:val="00033F16"/>
    <w:rsid w:val="00041110"/>
    <w:rsid w:val="000426CA"/>
    <w:rsid w:val="00043ED9"/>
    <w:rsid w:val="00046A5F"/>
    <w:rsid w:val="00047B84"/>
    <w:rsid w:val="00050D90"/>
    <w:rsid w:val="00050EB6"/>
    <w:rsid w:val="00052494"/>
    <w:rsid w:val="00052789"/>
    <w:rsid w:val="00052EE7"/>
    <w:rsid w:val="00053237"/>
    <w:rsid w:val="000574EC"/>
    <w:rsid w:val="00060C22"/>
    <w:rsid w:val="00062742"/>
    <w:rsid w:val="00067C00"/>
    <w:rsid w:val="00067D90"/>
    <w:rsid w:val="00071AD7"/>
    <w:rsid w:val="0007211A"/>
    <w:rsid w:val="00080E7E"/>
    <w:rsid w:val="00081A2B"/>
    <w:rsid w:val="00082C1F"/>
    <w:rsid w:val="000841A5"/>
    <w:rsid w:val="00085E87"/>
    <w:rsid w:val="000875C0"/>
    <w:rsid w:val="0009301B"/>
    <w:rsid w:val="00093846"/>
    <w:rsid w:val="00093CE9"/>
    <w:rsid w:val="00094603"/>
    <w:rsid w:val="00096122"/>
    <w:rsid w:val="00097382"/>
    <w:rsid w:val="00097387"/>
    <w:rsid w:val="00097568"/>
    <w:rsid w:val="000A0311"/>
    <w:rsid w:val="000A5D80"/>
    <w:rsid w:val="000A683B"/>
    <w:rsid w:val="000A68CB"/>
    <w:rsid w:val="000A6B66"/>
    <w:rsid w:val="000B01D3"/>
    <w:rsid w:val="000B0228"/>
    <w:rsid w:val="000B08E5"/>
    <w:rsid w:val="000B17A6"/>
    <w:rsid w:val="000B1998"/>
    <w:rsid w:val="000B2A12"/>
    <w:rsid w:val="000B45B2"/>
    <w:rsid w:val="000B4CD6"/>
    <w:rsid w:val="000B52C7"/>
    <w:rsid w:val="000B61B7"/>
    <w:rsid w:val="000B73CA"/>
    <w:rsid w:val="000C3C9C"/>
    <w:rsid w:val="000C5218"/>
    <w:rsid w:val="000C5B00"/>
    <w:rsid w:val="000C66F2"/>
    <w:rsid w:val="000C7754"/>
    <w:rsid w:val="000C7842"/>
    <w:rsid w:val="000D0461"/>
    <w:rsid w:val="000D1649"/>
    <w:rsid w:val="000D2DCC"/>
    <w:rsid w:val="000D413A"/>
    <w:rsid w:val="000D5B35"/>
    <w:rsid w:val="000D5FF1"/>
    <w:rsid w:val="000E0E07"/>
    <w:rsid w:val="000E212F"/>
    <w:rsid w:val="000E2582"/>
    <w:rsid w:val="000E2BEF"/>
    <w:rsid w:val="000E361D"/>
    <w:rsid w:val="000E3B75"/>
    <w:rsid w:val="000E698C"/>
    <w:rsid w:val="000E728D"/>
    <w:rsid w:val="000E7883"/>
    <w:rsid w:val="000E7FC2"/>
    <w:rsid w:val="000F00ED"/>
    <w:rsid w:val="000F132D"/>
    <w:rsid w:val="000F32F7"/>
    <w:rsid w:val="000F3C93"/>
    <w:rsid w:val="000F6AC2"/>
    <w:rsid w:val="000F7211"/>
    <w:rsid w:val="000F7453"/>
    <w:rsid w:val="00101753"/>
    <w:rsid w:val="001027C0"/>
    <w:rsid w:val="001029EE"/>
    <w:rsid w:val="00103ED1"/>
    <w:rsid w:val="00105027"/>
    <w:rsid w:val="001069EC"/>
    <w:rsid w:val="00107058"/>
    <w:rsid w:val="00110AA1"/>
    <w:rsid w:val="00110C39"/>
    <w:rsid w:val="001133B3"/>
    <w:rsid w:val="00117B01"/>
    <w:rsid w:val="001261D0"/>
    <w:rsid w:val="00126F79"/>
    <w:rsid w:val="00127D9F"/>
    <w:rsid w:val="00130016"/>
    <w:rsid w:val="00131A49"/>
    <w:rsid w:val="001335DC"/>
    <w:rsid w:val="00133B2C"/>
    <w:rsid w:val="00133D24"/>
    <w:rsid w:val="0013598A"/>
    <w:rsid w:val="001369D7"/>
    <w:rsid w:val="001419CB"/>
    <w:rsid w:val="001448F8"/>
    <w:rsid w:val="00144A3C"/>
    <w:rsid w:val="00145C7F"/>
    <w:rsid w:val="00147561"/>
    <w:rsid w:val="00147772"/>
    <w:rsid w:val="001479F8"/>
    <w:rsid w:val="001516D1"/>
    <w:rsid w:val="00152FF6"/>
    <w:rsid w:val="00153359"/>
    <w:rsid w:val="0015371F"/>
    <w:rsid w:val="001541E7"/>
    <w:rsid w:val="00155DB2"/>
    <w:rsid w:val="0016036E"/>
    <w:rsid w:val="00160BA7"/>
    <w:rsid w:val="001612DD"/>
    <w:rsid w:val="0016266B"/>
    <w:rsid w:val="00165922"/>
    <w:rsid w:val="0016626E"/>
    <w:rsid w:val="00171449"/>
    <w:rsid w:val="001714AD"/>
    <w:rsid w:val="00173113"/>
    <w:rsid w:val="001731E4"/>
    <w:rsid w:val="0017406F"/>
    <w:rsid w:val="001750AF"/>
    <w:rsid w:val="0017534D"/>
    <w:rsid w:val="00176474"/>
    <w:rsid w:val="001809A8"/>
    <w:rsid w:val="00180DA2"/>
    <w:rsid w:val="001820B8"/>
    <w:rsid w:val="00182578"/>
    <w:rsid w:val="001829E8"/>
    <w:rsid w:val="0018302F"/>
    <w:rsid w:val="001838B8"/>
    <w:rsid w:val="00184727"/>
    <w:rsid w:val="001853B3"/>
    <w:rsid w:val="00185A67"/>
    <w:rsid w:val="00186B36"/>
    <w:rsid w:val="00190403"/>
    <w:rsid w:val="00192608"/>
    <w:rsid w:val="001A1020"/>
    <w:rsid w:val="001A48E0"/>
    <w:rsid w:val="001A6BBF"/>
    <w:rsid w:val="001A6C1C"/>
    <w:rsid w:val="001B1317"/>
    <w:rsid w:val="001B1909"/>
    <w:rsid w:val="001B6CFB"/>
    <w:rsid w:val="001C4D6A"/>
    <w:rsid w:val="001C69E6"/>
    <w:rsid w:val="001D070F"/>
    <w:rsid w:val="001D2761"/>
    <w:rsid w:val="001D5B1B"/>
    <w:rsid w:val="001D65BE"/>
    <w:rsid w:val="001D75BF"/>
    <w:rsid w:val="001E021B"/>
    <w:rsid w:val="001E0E13"/>
    <w:rsid w:val="001E17A8"/>
    <w:rsid w:val="001E5711"/>
    <w:rsid w:val="001E57F7"/>
    <w:rsid w:val="001E6C74"/>
    <w:rsid w:val="001E7232"/>
    <w:rsid w:val="001F07A2"/>
    <w:rsid w:val="001F3BBD"/>
    <w:rsid w:val="001F4A22"/>
    <w:rsid w:val="00201259"/>
    <w:rsid w:val="002018B0"/>
    <w:rsid w:val="0020336C"/>
    <w:rsid w:val="00205E1D"/>
    <w:rsid w:val="002060D5"/>
    <w:rsid w:val="00206715"/>
    <w:rsid w:val="00206C98"/>
    <w:rsid w:val="00212A3C"/>
    <w:rsid w:val="00213A96"/>
    <w:rsid w:val="002153BB"/>
    <w:rsid w:val="00215D45"/>
    <w:rsid w:val="00216ACC"/>
    <w:rsid w:val="002177C5"/>
    <w:rsid w:val="0022348E"/>
    <w:rsid w:val="00225724"/>
    <w:rsid w:val="00231980"/>
    <w:rsid w:val="00233CDA"/>
    <w:rsid w:val="00234E75"/>
    <w:rsid w:val="00234FA8"/>
    <w:rsid w:val="00244028"/>
    <w:rsid w:val="0024785A"/>
    <w:rsid w:val="00253F1F"/>
    <w:rsid w:val="002556EC"/>
    <w:rsid w:val="002568B7"/>
    <w:rsid w:val="00256D5A"/>
    <w:rsid w:val="0026036D"/>
    <w:rsid w:val="002614F0"/>
    <w:rsid w:val="0026235A"/>
    <w:rsid w:val="00270C8F"/>
    <w:rsid w:val="00270EE9"/>
    <w:rsid w:val="00272DF0"/>
    <w:rsid w:val="00273C1D"/>
    <w:rsid w:val="00273EF2"/>
    <w:rsid w:val="0027597E"/>
    <w:rsid w:val="00280CFF"/>
    <w:rsid w:val="00281320"/>
    <w:rsid w:val="002826FC"/>
    <w:rsid w:val="00284786"/>
    <w:rsid w:val="00285838"/>
    <w:rsid w:val="002913AE"/>
    <w:rsid w:val="00292C8C"/>
    <w:rsid w:val="0029567B"/>
    <w:rsid w:val="00295B69"/>
    <w:rsid w:val="00296BE0"/>
    <w:rsid w:val="00297159"/>
    <w:rsid w:val="002975F8"/>
    <w:rsid w:val="002A45A2"/>
    <w:rsid w:val="002A5AAD"/>
    <w:rsid w:val="002A6515"/>
    <w:rsid w:val="002A6B15"/>
    <w:rsid w:val="002B0802"/>
    <w:rsid w:val="002B08BA"/>
    <w:rsid w:val="002B1AD5"/>
    <w:rsid w:val="002B281C"/>
    <w:rsid w:val="002B33F1"/>
    <w:rsid w:val="002B7271"/>
    <w:rsid w:val="002B741A"/>
    <w:rsid w:val="002C006E"/>
    <w:rsid w:val="002C0AA9"/>
    <w:rsid w:val="002C1568"/>
    <w:rsid w:val="002C17F7"/>
    <w:rsid w:val="002C1D7C"/>
    <w:rsid w:val="002C2C20"/>
    <w:rsid w:val="002C4557"/>
    <w:rsid w:val="002C4E65"/>
    <w:rsid w:val="002C785E"/>
    <w:rsid w:val="002D0239"/>
    <w:rsid w:val="002D0B51"/>
    <w:rsid w:val="002D1A7B"/>
    <w:rsid w:val="002D23B5"/>
    <w:rsid w:val="002D2F1A"/>
    <w:rsid w:val="002D4325"/>
    <w:rsid w:val="002E2626"/>
    <w:rsid w:val="002E37B7"/>
    <w:rsid w:val="002E3A35"/>
    <w:rsid w:val="002E5BCE"/>
    <w:rsid w:val="002E68AE"/>
    <w:rsid w:val="002E78E5"/>
    <w:rsid w:val="002E7936"/>
    <w:rsid w:val="002F0513"/>
    <w:rsid w:val="002F0F4C"/>
    <w:rsid w:val="002F3D6D"/>
    <w:rsid w:val="002F4511"/>
    <w:rsid w:val="002F6EA1"/>
    <w:rsid w:val="0030119A"/>
    <w:rsid w:val="00302DD0"/>
    <w:rsid w:val="00302EE9"/>
    <w:rsid w:val="0030366D"/>
    <w:rsid w:val="00306F86"/>
    <w:rsid w:val="0031145B"/>
    <w:rsid w:val="00313853"/>
    <w:rsid w:val="00314F97"/>
    <w:rsid w:val="00315A97"/>
    <w:rsid w:val="00316C22"/>
    <w:rsid w:val="00317EAF"/>
    <w:rsid w:val="00320395"/>
    <w:rsid w:val="0032321E"/>
    <w:rsid w:val="00324E84"/>
    <w:rsid w:val="00324EE7"/>
    <w:rsid w:val="00325C8C"/>
    <w:rsid w:val="00326E10"/>
    <w:rsid w:val="003304AA"/>
    <w:rsid w:val="00331598"/>
    <w:rsid w:val="00332366"/>
    <w:rsid w:val="0033281E"/>
    <w:rsid w:val="00332BDE"/>
    <w:rsid w:val="0033347B"/>
    <w:rsid w:val="00334A80"/>
    <w:rsid w:val="00334C79"/>
    <w:rsid w:val="003358FF"/>
    <w:rsid w:val="00342994"/>
    <w:rsid w:val="00343596"/>
    <w:rsid w:val="00343961"/>
    <w:rsid w:val="00346B78"/>
    <w:rsid w:val="00346F93"/>
    <w:rsid w:val="0034735D"/>
    <w:rsid w:val="00352545"/>
    <w:rsid w:val="00353C0C"/>
    <w:rsid w:val="00354EEE"/>
    <w:rsid w:val="00355818"/>
    <w:rsid w:val="00357A7C"/>
    <w:rsid w:val="00357DC5"/>
    <w:rsid w:val="00362CCC"/>
    <w:rsid w:val="003714A8"/>
    <w:rsid w:val="00371CE8"/>
    <w:rsid w:val="0037325B"/>
    <w:rsid w:val="003732ED"/>
    <w:rsid w:val="00375612"/>
    <w:rsid w:val="00380405"/>
    <w:rsid w:val="0038217B"/>
    <w:rsid w:val="0038374A"/>
    <w:rsid w:val="00383861"/>
    <w:rsid w:val="00384027"/>
    <w:rsid w:val="00385E7B"/>
    <w:rsid w:val="0038693D"/>
    <w:rsid w:val="00387D08"/>
    <w:rsid w:val="003971E0"/>
    <w:rsid w:val="00397271"/>
    <w:rsid w:val="003A2A57"/>
    <w:rsid w:val="003A3444"/>
    <w:rsid w:val="003A614A"/>
    <w:rsid w:val="003A7724"/>
    <w:rsid w:val="003B0783"/>
    <w:rsid w:val="003B1039"/>
    <w:rsid w:val="003B2691"/>
    <w:rsid w:val="003B5FCC"/>
    <w:rsid w:val="003B6711"/>
    <w:rsid w:val="003C096B"/>
    <w:rsid w:val="003C6AF9"/>
    <w:rsid w:val="003D05A3"/>
    <w:rsid w:val="003D294B"/>
    <w:rsid w:val="003D2E30"/>
    <w:rsid w:val="003D4420"/>
    <w:rsid w:val="003D616A"/>
    <w:rsid w:val="003D6707"/>
    <w:rsid w:val="003E0C69"/>
    <w:rsid w:val="003E202D"/>
    <w:rsid w:val="003E53E8"/>
    <w:rsid w:val="003F00D1"/>
    <w:rsid w:val="003F0DB5"/>
    <w:rsid w:val="003F2711"/>
    <w:rsid w:val="003F309A"/>
    <w:rsid w:val="003F3100"/>
    <w:rsid w:val="003F7577"/>
    <w:rsid w:val="004007C3"/>
    <w:rsid w:val="00400FCF"/>
    <w:rsid w:val="00402140"/>
    <w:rsid w:val="00403149"/>
    <w:rsid w:val="0040689C"/>
    <w:rsid w:val="00410353"/>
    <w:rsid w:val="004103E6"/>
    <w:rsid w:val="0041175C"/>
    <w:rsid w:val="00421B12"/>
    <w:rsid w:val="00422275"/>
    <w:rsid w:val="00423891"/>
    <w:rsid w:val="00424E8D"/>
    <w:rsid w:val="0042659B"/>
    <w:rsid w:val="004273A9"/>
    <w:rsid w:val="004301ED"/>
    <w:rsid w:val="0043087B"/>
    <w:rsid w:val="00430CB0"/>
    <w:rsid w:val="00432212"/>
    <w:rsid w:val="00433EB4"/>
    <w:rsid w:val="0043501E"/>
    <w:rsid w:val="004351E7"/>
    <w:rsid w:val="00435CEE"/>
    <w:rsid w:val="00436493"/>
    <w:rsid w:val="00440BFF"/>
    <w:rsid w:val="004420E5"/>
    <w:rsid w:val="004455FB"/>
    <w:rsid w:val="00446548"/>
    <w:rsid w:val="00453225"/>
    <w:rsid w:val="00453355"/>
    <w:rsid w:val="004544FD"/>
    <w:rsid w:val="00460284"/>
    <w:rsid w:val="00460782"/>
    <w:rsid w:val="00460A21"/>
    <w:rsid w:val="00461437"/>
    <w:rsid w:val="00464406"/>
    <w:rsid w:val="00467269"/>
    <w:rsid w:val="0047065C"/>
    <w:rsid w:val="00470876"/>
    <w:rsid w:val="00470ABD"/>
    <w:rsid w:val="004741C8"/>
    <w:rsid w:val="00474F07"/>
    <w:rsid w:val="00476518"/>
    <w:rsid w:val="00476A31"/>
    <w:rsid w:val="004826F3"/>
    <w:rsid w:val="004834AC"/>
    <w:rsid w:val="0048603A"/>
    <w:rsid w:val="00491089"/>
    <w:rsid w:val="00491366"/>
    <w:rsid w:val="00495349"/>
    <w:rsid w:val="004A3413"/>
    <w:rsid w:val="004A37BC"/>
    <w:rsid w:val="004A4ED0"/>
    <w:rsid w:val="004A660F"/>
    <w:rsid w:val="004A70B5"/>
    <w:rsid w:val="004A7FDD"/>
    <w:rsid w:val="004A7FEE"/>
    <w:rsid w:val="004B18D3"/>
    <w:rsid w:val="004B19B9"/>
    <w:rsid w:val="004B338F"/>
    <w:rsid w:val="004B6154"/>
    <w:rsid w:val="004B70F0"/>
    <w:rsid w:val="004B7360"/>
    <w:rsid w:val="004B78A6"/>
    <w:rsid w:val="004C04DA"/>
    <w:rsid w:val="004C2471"/>
    <w:rsid w:val="004C7258"/>
    <w:rsid w:val="004C7FF9"/>
    <w:rsid w:val="004D07DB"/>
    <w:rsid w:val="004D2F66"/>
    <w:rsid w:val="004D477E"/>
    <w:rsid w:val="004D682E"/>
    <w:rsid w:val="004E17D6"/>
    <w:rsid w:val="004E1B0B"/>
    <w:rsid w:val="004E3B34"/>
    <w:rsid w:val="004E3C2C"/>
    <w:rsid w:val="004E4B07"/>
    <w:rsid w:val="004E55E8"/>
    <w:rsid w:val="004F01AB"/>
    <w:rsid w:val="004F0403"/>
    <w:rsid w:val="004F0485"/>
    <w:rsid w:val="004F2931"/>
    <w:rsid w:val="004F3434"/>
    <w:rsid w:val="004F3D76"/>
    <w:rsid w:val="005004B2"/>
    <w:rsid w:val="0050061C"/>
    <w:rsid w:val="00501412"/>
    <w:rsid w:val="00501437"/>
    <w:rsid w:val="0050197B"/>
    <w:rsid w:val="00501A2D"/>
    <w:rsid w:val="005032A4"/>
    <w:rsid w:val="00503F94"/>
    <w:rsid w:val="0050412A"/>
    <w:rsid w:val="00504F5A"/>
    <w:rsid w:val="005077C4"/>
    <w:rsid w:val="00507E9D"/>
    <w:rsid w:val="0051199C"/>
    <w:rsid w:val="00511F2F"/>
    <w:rsid w:val="005143BB"/>
    <w:rsid w:val="005202C5"/>
    <w:rsid w:val="00521215"/>
    <w:rsid w:val="00521D30"/>
    <w:rsid w:val="00522747"/>
    <w:rsid w:val="00524F06"/>
    <w:rsid w:val="00525AF0"/>
    <w:rsid w:val="00526888"/>
    <w:rsid w:val="0052765E"/>
    <w:rsid w:val="0053027C"/>
    <w:rsid w:val="00534961"/>
    <w:rsid w:val="005376C4"/>
    <w:rsid w:val="00540541"/>
    <w:rsid w:val="005429B5"/>
    <w:rsid w:val="005436B3"/>
    <w:rsid w:val="00544ACC"/>
    <w:rsid w:val="00551483"/>
    <w:rsid w:val="00556562"/>
    <w:rsid w:val="0055780E"/>
    <w:rsid w:val="00557A8E"/>
    <w:rsid w:val="00561C0A"/>
    <w:rsid w:val="00564302"/>
    <w:rsid w:val="00564FD9"/>
    <w:rsid w:val="005650A1"/>
    <w:rsid w:val="00572DB9"/>
    <w:rsid w:val="00573E9A"/>
    <w:rsid w:val="005748A6"/>
    <w:rsid w:val="00574A8E"/>
    <w:rsid w:val="00574E6A"/>
    <w:rsid w:val="00582F40"/>
    <w:rsid w:val="005834E4"/>
    <w:rsid w:val="005935D8"/>
    <w:rsid w:val="00593B6D"/>
    <w:rsid w:val="00593EA8"/>
    <w:rsid w:val="005943B2"/>
    <w:rsid w:val="00596068"/>
    <w:rsid w:val="005964E4"/>
    <w:rsid w:val="00596B23"/>
    <w:rsid w:val="00597A40"/>
    <w:rsid w:val="00597EBA"/>
    <w:rsid w:val="005A019F"/>
    <w:rsid w:val="005A0656"/>
    <w:rsid w:val="005A206D"/>
    <w:rsid w:val="005A2708"/>
    <w:rsid w:val="005A2D84"/>
    <w:rsid w:val="005A36C9"/>
    <w:rsid w:val="005A37C7"/>
    <w:rsid w:val="005A42DE"/>
    <w:rsid w:val="005A4664"/>
    <w:rsid w:val="005A4ED2"/>
    <w:rsid w:val="005A5CB4"/>
    <w:rsid w:val="005A6492"/>
    <w:rsid w:val="005A722C"/>
    <w:rsid w:val="005B3E50"/>
    <w:rsid w:val="005B56F1"/>
    <w:rsid w:val="005C1D5D"/>
    <w:rsid w:val="005C2C4D"/>
    <w:rsid w:val="005C500E"/>
    <w:rsid w:val="005C6BAB"/>
    <w:rsid w:val="005D0470"/>
    <w:rsid w:val="005D102A"/>
    <w:rsid w:val="005D1038"/>
    <w:rsid w:val="005D3590"/>
    <w:rsid w:val="005D4478"/>
    <w:rsid w:val="005D4C45"/>
    <w:rsid w:val="005D51C4"/>
    <w:rsid w:val="005E7770"/>
    <w:rsid w:val="005E7F97"/>
    <w:rsid w:val="00601A82"/>
    <w:rsid w:val="00601FF3"/>
    <w:rsid w:val="006026A6"/>
    <w:rsid w:val="00602775"/>
    <w:rsid w:val="00606D9F"/>
    <w:rsid w:val="00615BDB"/>
    <w:rsid w:val="006205D2"/>
    <w:rsid w:val="006229F8"/>
    <w:rsid w:val="0062423E"/>
    <w:rsid w:val="00625C1D"/>
    <w:rsid w:val="00626748"/>
    <w:rsid w:val="00630E21"/>
    <w:rsid w:val="00631BFC"/>
    <w:rsid w:val="00631C22"/>
    <w:rsid w:val="006341DE"/>
    <w:rsid w:val="00634724"/>
    <w:rsid w:val="00637674"/>
    <w:rsid w:val="00641050"/>
    <w:rsid w:val="00642DD6"/>
    <w:rsid w:val="006435D9"/>
    <w:rsid w:val="00643950"/>
    <w:rsid w:val="006439AA"/>
    <w:rsid w:val="00644328"/>
    <w:rsid w:val="006446A1"/>
    <w:rsid w:val="00645EF6"/>
    <w:rsid w:val="00647857"/>
    <w:rsid w:val="00647893"/>
    <w:rsid w:val="00647DC7"/>
    <w:rsid w:val="00652914"/>
    <w:rsid w:val="00652DB8"/>
    <w:rsid w:val="00653825"/>
    <w:rsid w:val="006547C9"/>
    <w:rsid w:val="00654F99"/>
    <w:rsid w:val="006558F3"/>
    <w:rsid w:val="0065648C"/>
    <w:rsid w:val="00656ABC"/>
    <w:rsid w:val="006575E5"/>
    <w:rsid w:val="00660869"/>
    <w:rsid w:val="00664DF3"/>
    <w:rsid w:val="006660A2"/>
    <w:rsid w:val="0066774F"/>
    <w:rsid w:val="00667E66"/>
    <w:rsid w:val="0067228F"/>
    <w:rsid w:val="00672560"/>
    <w:rsid w:val="00673654"/>
    <w:rsid w:val="006747C7"/>
    <w:rsid w:val="006748B4"/>
    <w:rsid w:val="00674A24"/>
    <w:rsid w:val="00674B9B"/>
    <w:rsid w:val="006764A8"/>
    <w:rsid w:val="00677683"/>
    <w:rsid w:val="006809C9"/>
    <w:rsid w:val="00680AAC"/>
    <w:rsid w:val="00686225"/>
    <w:rsid w:val="00690A48"/>
    <w:rsid w:val="00693A5D"/>
    <w:rsid w:val="00695E6E"/>
    <w:rsid w:val="00696A7E"/>
    <w:rsid w:val="006A0593"/>
    <w:rsid w:val="006A568F"/>
    <w:rsid w:val="006A6B7A"/>
    <w:rsid w:val="006A6DCA"/>
    <w:rsid w:val="006A7237"/>
    <w:rsid w:val="006B1652"/>
    <w:rsid w:val="006B231F"/>
    <w:rsid w:val="006B2A09"/>
    <w:rsid w:val="006B59C6"/>
    <w:rsid w:val="006B5DA6"/>
    <w:rsid w:val="006B613B"/>
    <w:rsid w:val="006B6628"/>
    <w:rsid w:val="006C0AFD"/>
    <w:rsid w:val="006C30DE"/>
    <w:rsid w:val="006C681F"/>
    <w:rsid w:val="006C6DD0"/>
    <w:rsid w:val="006C7500"/>
    <w:rsid w:val="006D65B4"/>
    <w:rsid w:val="006D77D6"/>
    <w:rsid w:val="006E2606"/>
    <w:rsid w:val="006E31DD"/>
    <w:rsid w:val="006E50B1"/>
    <w:rsid w:val="006E57DA"/>
    <w:rsid w:val="006E6A56"/>
    <w:rsid w:val="006E6C67"/>
    <w:rsid w:val="006F46BF"/>
    <w:rsid w:val="006F56F6"/>
    <w:rsid w:val="007002A8"/>
    <w:rsid w:val="00701A6D"/>
    <w:rsid w:val="00701BB6"/>
    <w:rsid w:val="00702EC7"/>
    <w:rsid w:val="00706748"/>
    <w:rsid w:val="007112B7"/>
    <w:rsid w:val="00711825"/>
    <w:rsid w:val="007146B0"/>
    <w:rsid w:val="007230B1"/>
    <w:rsid w:val="00723933"/>
    <w:rsid w:val="00723B6A"/>
    <w:rsid w:val="00723CDB"/>
    <w:rsid w:val="00724082"/>
    <w:rsid w:val="007308BE"/>
    <w:rsid w:val="00730AC4"/>
    <w:rsid w:val="00732099"/>
    <w:rsid w:val="00732322"/>
    <w:rsid w:val="007337C7"/>
    <w:rsid w:val="0073499E"/>
    <w:rsid w:val="00734E4F"/>
    <w:rsid w:val="00735A02"/>
    <w:rsid w:val="00735AB6"/>
    <w:rsid w:val="007377D8"/>
    <w:rsid w:val="0074500C"/>
    <w:rsid w:val="007477D2"/>
    <w:rsid w:val="00747C43"/>
    <w:rsid w:val="00750751"/>
    <w:rsid w:val="007509B3"/>
    <w:rsid w:val="00751C54"/>
    <w:rsid w:val="00755AF8"/>
    <w:rsid w:val="00761B73"/>
    <w:rsid w:val="00762202"/>
    <w:rsid w:val="00764EBB"/>
    <w:rsid w:val="00771063"/>
    <w:rsid w:val="0077716F"/>
    <w:rsid w:val="00777C0D"/>
    <w:rsid w:val="00777FE6"/>
    <w:rsid w:val="007805FC"/>
    <w:rsid w:val="00780910"/>
    <w:rsid w:val="0078097C"/>
    <w:rsid w:val="007811B7"/>
    <w:rsid w:val="00781230"/>
    <w:rsid w:val="00782B59"/>
    <w:rsid w:val="007839AA"/>
    <w:rsid w:val="00783BCC"/>
    <w:rsid w:val="00784CD5"/>
    <w:rsid w:val="00787981"/>
    <w:rsid w:val="00792674"/>
    <w:rsid w:val="007976D3"/>
    <w:rsid w:val="007A06FC"/>
    <w:rsid w:val="007A18BD"/>
    <w:rsid w:val="007A1AF7"/>
    <w:rsid w:val="007A3EEA"/>
    <w:rsid w:val="007B34D8"/>
    <w:rsid w:val="007B4A9C"/>
    <w:rsid w:val="007B5B61"/>
    <w:rsid w:val="007B6C69"/>
    <w:rsid w:val="007C09D6"/>
    <w:rsid w:val="007C3ADF"/>
    <w:rsid w:val="007C40FE"/>
    <w:rsid w:val="007D00EB"/>
    <w:rsid w:val="007D0AA6"/>
    <w:rsid w:val="007D50B7"/>
    <w:rsid w:val="007D6AAF"/>
    <w:rsid w:val="007D6D56"/>
    <w:rsid w:val="007E21C3"/>
    <w:rsid w:val="007E270B"/>
    <w:rsid w:val="007E4B0A"/>
    <w:rsid w:val="007E5D5C"/>
    <w:rsid w:val="007E6989"/>
    <w:rsid w:val="007E6C22"/>
    <w:rsid w:val="007E7C82"/>
    <w:rsid w:val="007F2F74"/>
    <w:rsid w:val="007F5BA4"/>
    <w:rsid w:val="007F640A"/>
    <w:rsid w:val="007F6924"/>
    <w:rsid w:val="007F6D2E"/>
    <w:rsid w:val="00800121"/>
    <w:rsid w:val="00800924"/>
    <w:rsid w:val="00801980"/>
    <w:rsid w:val="00801B22"/>
    <w:rsid w:val="008023AE"/>
    <w:rsid w:val="00802CD4"/>
    <w:rsid w:val="008037D1"/>
    <w:rsid w:val="00810ADD"/>
    <w:rsid w:val="00814CF6"/>
    <w:rsid w:val="00815651"/>
    <w:rsid w:val="00815EB4"/>
    <w:rsid w:val="00816922"/>
    <w:rsid w:val="0081732E"/>
    <w:rsid w:val="00817E19"/>
    <w:rsid w:val="00823276"/>
    <w:rsid w:val="0082772A"/>
    <w:rsid w:val="00834E38"/>
    <w:rsid w:val="00835B5B"/>
    <w:rsid w:val="00836266"/>
    <w:rsid w:val="008369F9"/>
    <w:rsid w:val="00837A3F"/>
    <w:rsid w:val="00843AF7"/>
    <w:rsid w:val="0084647C"/>
    <w:rsid w:val="008475B9"/>
    <w:rsid w:val="00847A39"/>
    <w:rsid w:val="0085273F"/>
    <w:rsid w:val="00854016"/>
    <w:rsid w:val="00854C24"/>
    <w:rsid w:val="008573A5"/>
    <w:rsid w:val="0086154C"/>
    <w:rsid w:val="008623FA"/>
    <w:rsid w:val="00862DDF"/>
    <w:rsid w:val="0086328E"/>
    <w:rsid w:val="008638CB"/>
    <w:rsid w:val="00866A43"/>
    <w:rsid w:val="008706F5"/>
    <w:rsid w:val="00872283"/>
    <w:rsid w:val="00872CFA"/>
    <w:rsid w:val="0087386B"/>
    <w:rsid w:val="00875984"/>
    <w:rsid w:val="0087621E"/>
    <w:rsid w:val="00880193"/>
    <w:rsid w:val="008815A8"/>
    <w:rsid w:val="008902A9"/>
    <w:rsid w:val="00891220"/>
    <w:rsid w:val="0089583E"/>
    <w:rsid w:val="00895EB1"/>
    <w:rsid w:val="0089603C"/>
    <w:rsid w:val="0089637E"/>
    <w:rsid w:val="008A07C4"/>
    <w:rsid w:val="008A1494"/>
    <w:rsid w:val="008A3445"/>
    <w:rsid w:val="008A5290"/>
    <w:rsid w:val="008A6DC3"/>
    <w:rsid w:val="008B309D"/>
    <w:rsid w:val="008B48F7"/>
    <w:rsid w:val="008B58C8"/>
    <w:rsid w:val="008B7225"/>
    <w:rsid w:val="008C08B1"/>
    <w:rsid w:val="008C0CA3"/>
    <w:rsid w:val="008C0E0C"/>
    <w:rsid w:val="008C1F56"/>
    <w:rsid w:val="008C38DE"/>
    <w:rsid w:val="008C5042"/>
    <w:rsid w:val="008C65D1"/>
    <w:rsid w:val="008C6792"/>
    <w:rsid w:val="008C67CF"/>
    <w:rsid w:val="008D21AC"/>
    <w:rsid w:val="008D4826"/>
    <w:rsid w:val="008D4B9A"/>
    <w:rsid w:val="008D502A"/>
    <w:rsid w:val="008E0D99"/>
    <w:rsid w:val="008E10E3"/>
    <w:rsid w:val="008E123E"/>
    <w:rsid w:val="008E2FAC"/>
    <w:rsid w:val="008E4445"/>
    <w:rsid w:val="008E4D8A"/>
    <w:rsid w:val="008F0A62"/>
    <w:rsid w:val="008F4837"/>
    <w:rsid w:val="008F49B8"/>
    <w:rsid w:val="008F53DE"/>
    <w:rsid w:val="008F59A8"/>
    <w:rsid w:val="008F71DD"/>
    <w:rsid w:val="00901F7D"/>
    <w:rsid w:val="00902952"/>
    <w:rsid w:val="00911303"/>
    <w:rsid w:val="00911C3A"/>
    <w:rsid w:val="00916F7D"/>
    <w:rsid w:val="009203C3"/>
    <w:rsid w:val="009236C0"/>
    <w:rsid w:val="00924805"/>
    <w:rsid w:val="0093035B"/>
    <w:rsid w:val="00930795"/>
    <w:rsid w:val="00930D84"/>
    <w:rsid w:val="00933A98"/>
    <w:rsid w:val="00934F43"/>
    <w:rsid w:val="0093565F"/>
    <w:rsid w:val="0093600E"/>
    <w:rsid w:val="00936384"/>
    <w:rsid w:val="00936881"/>
    <w:rsid w:val="0094129F"/>
    <w:rsid w:val="00941779"/>
    <w:rsid w:val="00941B22"/>
    <w:rsid w:val="00942DAD"/>
    <w:rsid w:val="009443D4"/>
    <w:rsid w:val="00946D4F"/>
    <w:rsid w:val="00952248"/>
    <w:rsid w:val="009524DF"/>
    <w:rsid w:val="00952B1C"/>
    <w:rsid w:val="00957333"/>
    <w:rsid w:val="009601E4"/>
    <w:rsid w:val="0096202F"/>
    <w:rsid w:val="0096331F"/>
    <w:rsid w:val="0096574B"/>
    <w:rsid w:val="00966EA1"/>
    <w:rsid w:val="00967502"/>
    <w:rsid w:val="00970AA2"/>
    <w:rsid w:val="009717A0"/>
    <w:rsid w:val="00975E09"/>
    <w:rsid w:val="00976A95"/>
    <w:rsid w:val="00977374"/>
    <w:rsid w:val="00981555"/>
    <w:rsid w:val="009825FA"/>
    <w:rsid w:val="009827A3"/>
    <w:rsid w:val="00983F18"/>
    <w:rsid w:val="009878E6"/>
    <w:rsid w:val="00990C09"/>
    <w:rsid w:val="00993540"/>
    <w:rsid w:val="009A38D4"/>
    <w:rsid w:val="009A5161"/>
    <w:rsid w:val="009A6F6A"/>
    <w:rsid w:val="009A7071"/>
    <w:rsid w:val="009B25A4"/>
    <w:rsid w:val="009B36DF"/>
    <w:rsid w:val="009B4943"/>
    <w:rsid w:val="009B519D"/>
    <w:rsid w:val="009B5562"/>
    <w:rsid w:val="009B634C"/>
    <w:rsid w:val="009B68D2"/>
    <w:rsid w:val="009B6E2D"/>
    <w:rsid w:val="009C140F"/>
    <w:rsid w:val="009C1DC6"/>
    <w:rsid w:val="009C216A"/>
    <w:rsid w:val="009C271C"/>
    <w:rsid w:val="009C3198"/>
    <w:rsid w:val="009C3393"/>
    <w:rsid w:val="009C5ED0"/>
    <w:rsid w:val="009C67AC"/>
    <w:rsid w:val="009D00F8"/>
    <w:rsid w:val="009D051B"/>
    <w:rsid w:val="009D5325"/>
    <w:rsid w:val="009E0CA0"/>
    <w:rsid w:val="009E2397"/>
    <w:rsid w:val="009E30FD"/>
    <w:rsid w:val="009E562A"/>
    <w:rsid w:val="009E5A1F"/>
    <w:rsid w:val="009E5B4A"/>
    <w:rsid w:val="009F33A8"/>
    <w:rsid w:val="009F3D7B"/>
    <w:rsid w:val="009F794B"/>
    <w:rsid w:val="009F7E5C"/>
    <w:rsid w:val="00A0027F"/>
    <w:rsid w:val="00A022F2"/>
    <w:rsid w:val="00A02BE6"/>
    <w:rsid w:val="00A0330F"/>
    <w:rsid w:val="00A03411"/>
    <w:rsid w:val="00A07B30"/>
    <w:rsid w:val="00A114FE"/>
    <w:rsid w:val="00A13D46"/>
    <w:rsid w:val="00A1698E"/>
    <w:rsid w:val="00A1767F"/>
    <w:rsid w:val="00A207E7"/>
    <w:rsid w:val="00A211B0"/>
    <w:rsid w:val="00A22A41"/>
    <w:rsid w:val="00A22FE0"/>
    <w:rsid w:val="00A24FA4"/>
    <w:rsid w:val="00A259FC"/>
    <w:rsid w:val="00A3062D"/>
    <w:rsid w:val="00A359D6"/>
    <w:rsid w:val="00A378C5"/>
    <w:rsid w:val="00A40FE3"/>
    <w:rsid w:val="00A42B04"/>
    <w:rsid w:val="00A44E50"/>
    <w:rsid w:val="00A451CE"/>
    <w:rsid w:val="00A4689D"/>
    <w:rsid w:val="00A51505"/>
    <w:rsid w:val="00A51FA9"/>
    <w:rsid w:val="00A53413"/>
    <w:rsid w:val="00A54258"/>
    <w:rsid w:val="00A55DC3"/>
    <w:rsid w:val="00A56111"/>
    <w:rsid w:val="00A570F6"/>
    <w:rsid w:val="00A62AFF"/>
    <w:rsid w:val="00A7295F"/>
    <w:rsid w:val="00A72C50"/>
    <w:rsid w:val="00A764E1"/>
    <w:rsid w:val="00A76D9F"/>
    <w:rsid w:val="00A77010"/>
    <w:rsid w:val="00A7784D"/>
    <w:rsid w:val="00A7795A"/>
    <w:rsid w:val="00A826A2"/>
    <w:rsid w:val="00A82E15"/>
    <w:rsid w:val="00A8505B"/>
    <w:rsid w:val="00A868DF"/>
    <w:rsid w:val="00A91D3E"/>
    <w:rsid w:val="00A93F0C"/>
    <w:rsid w:val="00A9461B"/>
    <w:rsid w:val="00A96A8A"/>
    <w:rsid w:val="00A97598"/>
    <w:rsid w:val="00AA0038"/>
    <w:rsid w:val="00AA3CC8"/>
    <w:rsid w:val="00AB0DB0"/>
    <w:rsid w:val="00AB20B8"/>
    <w:rsid w:val="00AB2825"/>
    <w:rsid w:val="00AB42F4"/>
    <w:rsid w:val="00AB5C95"/>
    <w:rsid w:val="00AB762C"/>
    <w:rsid w:val="00AB7A7C"/>
    <w:rsid w:val="00AC0C3E"/>
    <w:rsid w:val="00AC2959"/>
    <w:rsid w:val="00AC3EE2"/>
    <w:rsid w:val="00AC53B6"/>
    <w:rsid w:val="00AC684F"/>
    <w:rsid w:val="00AC6FCE"/>
    <w:rsid w:val="00AD03AA"/>
    <w:rsid w:val="00AD0E1E"/>
    <w:rsid w:val="00AD27EF"/>
    <w:rsid w:val="00AD4EDC"/>
    <w:rsid w:val="00AD5D4F"/>
    <w:rsid w:val="00AE242A"/>
    <w:rsid w:val="00AF1E3C"/>
    <w:rsid w:val="00AF28E4"/>
    <w:rsid w:val="00AF3892"/>
    <w:rsid w:val="00AF617A"/>
    <w:rsid w:val="00AF6260"/>
    <w:rsid w:val="00AF653F"/>
    <w:rsid w:val="00AF770F"/>
    <w:rsid w:val="00AF7C1F"/>
    <w:rsid w:val="00B00901"/>
    <w:rsid w:val="00B0252B"/>
    <w:rsid w:val="00B03469"/>
    <w:rsid w:val="00B0386B"/>
    <w:rsid w:val="00B0482B"/>
    <w:rsid w:val="00B04A1A"/>
    <w:rsid w:val="00B10539"/>
    <w:rsid w:val="00B10DCA"/>
    <w:rsid w:val="00B125DE"/>
    <w:rsid w:val="00B12C71"/>
    <w:rsid w:val="00B15ED3"/>
    <w:rsid w:val="00B16AB1"/>
    <w:rsid w:val="00B16E64"/>
    <w:rsid w:val="00B2195C"/>
    <w:rsid w:val="00B22D20"/>
    <w:rsid w:val="00B24AC6"/>
    <w:rsid w:val="00B27C1E"/>
    <w:rsid w:val="00B30F89"/>
    <w:rsid w:val="00B32930"/>
    <w:rsid w:val="00B32F4E"/>
    <w:rsid w:val="00B33906"/>
    <w:rsid w:val="00B3602F"/>
    <w:rsid w:val="00B40383"/>
    <w:rsid w:val="00B41521"/>
    <w:rsid w:val="00B41E8B"/>
    <w:rsid w:val="00B4598A"/>
    <w:rsid w:val="00B511A4"/>
    <w:rsid w:val="00B54102"/>
    <w:rsid w:val="00B54B1C"/>
    <w:rsid w:val="00B55B4D"/>
    <w:rsid w:val="00B564FF"/>
    <w:rsid w:val="00B609D1"/>
    <w:rsid w:val="00B61FFD"/>
    <w:rsid w:val="00B652DD"/>
    <w:rsid w:val="00B65870"/>
    <w:rsid w:val="00B66AA7"/>
    <w:rsid w:val="00B67FC9"/>
    <w:rsid w:val="00B7275A"/>
    <w:rsid w:val="00B72B6E"/>
    <w:rsid w:val="00B7493A"/>
    <w:rsid w:val="00B74B25"/>
    <w:rsid w:val="00B74F91"/>
    <w:rsid w:val="00B754FB"/>
    <w:rsid w:val="00B7572D"/>
    <w:rsid w:val="00B75C3E"/>
    <w:rsid w:val="00B75C47"/>
    <w:rsid w:val="00B7751D"/>
    <w:rsid w:val="00B85519"/>
    <w:rsid w:val="00B8626F"/>
    <w:rsid w:val="00B87AF0"/>
    <w:rsid w:val="00B90BDE"/>
    <w:rsid w:val="00B90DFE"/>
    <w:rsid w:val="00B90E6E"/>
    <w:rsid w:val="00B94295"/>
    <w:rsid w:val="00B949C1"/>
    <w:rsid w:val="00BA19BA"/>
    <w:rsid w:val="00BA2CD7"/>
    <w:rsid w:val="00BA6559"/>
    <w:rsid w:val="00BB5A8E"/>
    <w:rsid w:val="00BB70D4"/>
    <w:rsid w:val="00BC0C05"/>
    <w:rsid w:val="00BC209B"/>
    <w:rsid w:val="00BC568E"/>
    <w:rsid w:val="00BC5CAF"/>
    <w:rsid w:val="00BD1704"/>
    <w:rsid w:val="00BD371D"/>
    <w:rsid w:val="00BD49D7"/>
    <w:rsid w:val="00BD4D05"/>
    <w:rsid w:val="00BD67D4"/>
    <w:rsid w:val="00BD6A76"/>
    <w:rsid w:val="00BD6D9D"/>
    <w:rsid w:val="00BE133D"/>
    <w:rsid w:val="00BE2000"/>
    <w:rsid w:val="00BE3B98"/>
    <w:rsid w:val="00BE4ECF"/>
    <w:rsid w:val="00BE5E13"/>
    <w:rsid w:val="00BE6B8A"/>
    <w:rsid w:val="00BE6DFC"/>
    <w:rsid w:val="00BF0DE1"/>
    <w:rsid w:val="00BF22FB"/>
    <w:rsid w:val="00BF3740"/>
    <w:rsid w:val="00BF5129"/>
    <w:rsid w:val="00BF7C4A"/>
    <w:rsid w:val="00C01344"/>
    <w:rsid w:val="00C03C53"/>
    <w:rsid w:val="00C103EE"/>
    <w:rsid w:val="00C11198"/>
    <w:rsid w:val="00C114FB"/>
    <w:rsid w:val="00C11C1B"/>
    <w:rsid w:val="00C13794"/>
    <w:rsid w:val="00C1508F"/>
    <w:rsid w:val="00C1597E"/>
    <w:rsid w:val="00C15B00"/>
    <w:rsid w:val="00C16427"/>
    <w:rsid w:val="00C20366"/>
    <w:rsid w:val="00C204F5"/>
    <w:rsid w:val="00C21C41"/>
    <w:rsid w:val="00C23386"/>
    <w:rsid w:val="00C23540"/>
    <w:rsid w:val="00C23CC7"/>
    <w:rsid w:val="00C23FAD"/>
    <w:rsid w:val="00C2423A"/>
    <w:rsid w:val="00C244C9"/>
    <w:rsid w:val="00C25B73"/>
    <w:rsid w:val="00C272F4"/>
    <w:rsid w:val="00C30680"/>
    <w:rsid w:val="00C345FE"/>
    <w:rsid w:val="00C34A24"/>
    <w:rsid w:val="00C351C9"/>
    <w:rsid w:val="00C35BCE"/>
    <w:rsid w:val="00C37771"/>
    <w:rsid w:val="00C41328"/>
    <w:rsid w:val="00C42016"/>
    <w:rsid w:val="00C42822"/>
    <w:rsid w:val="00C43117"/>
    <w:rsid w:val="00C4387F"/>
    <w:rsid w:val="00C43E6F"/>
    <w:rsid w:val="00C5537E"/>
    <w:rsid w:val="00C6186D"/>
    <w:rsid w:val="00C627FA"/>
    <w:rsid w:val="00C63673"/>
    <w:rsid w:val="00C63813"/>
    <w:rsid w:val="00C639A5"/>
    <w:rsid w:val="00C6472B"/>
    <w:rsid w:val="00C64807"/>
    <w:rsid w:val="00C64923"/>
    <w:rsid w:val="00C64CDC"/>
    <w:rsid w:val="00C6587A"/>
    <w:rsid w:val="00C67059"/>
    <w:rsid w:val="00C74367"/>
    <w:rsid w:val="00C74AAE"/>
    <w:rsid w:val="00C75C31"/>
    <w:rsid w:val="00C75C53"/>
    <w:rsid w:val="00C766A6"/>
    <w:rsid w:val="00C80A88"/>
    <w:rsid w:val="00C82A02"/>
    <w:rsid w:val="00C82CCE"/>
    <w:rsid w:val="00C84072"/>
    <w:rsid w:val="00C8473F"/>
    <w:rsid w:val="00C866FD"/>
    <w:rsid w:val="00C92E01"/>
    <w:rsid w:val="00C939A2"/>
    <w:rsid w:val="00C9411F"/>
    <w:rsid w:val="00C94DA3"/>
    <w:rsid w:val="00C95E2B"/>
    <w:rsid w:val="00C95EEF"/>
    <w:rsid w:val="00C96789"/>
    <w:rsid w:val="00CA13A4"/>
    <w:rsid w:val="00CA1693"/>
    <w:rsid w:val="00CA3894"/>
    <w:rsid w:val="00CA5D1D"/>
    <w:rsid w:val="00CA608D"/>
    <w:rsid w:val="00CA6780"/>
    <w:rsid w:val="00CA6FA4"/>
    <w:rsid w:val="00CA6FF6"/>
    <w:rsid w:val="00CA74E3"/>
    <w:rsid w:val="00CA7A65"/>
    <w:rsid w:val="00CA7D33"/>
    <w:rsid w:val="00CB1D3D"/>
    <w:rsid w:val="00CB30E9"/>
    <w:rsid w:val="00CB3EC8"/>
    <w:rsid w:val="00CB58CA"/>
    <w:rsid w:val="00CB6461"/>
    <w:rsid w:val="00CC0BC4"/>
    <w:rsid w:val="00CC0E67"/>
    <w:rsid w:val="00CC3818"/>
    <w:rsid w:val="00CC6AF1"/>
    <w:rsid w:val="00CD0081"/>
    <w:rsid w:val="00CD1B71"/>
    <w:rsid w:val="00CD3693"/>
    <w:rsid w:val="00CD451E"/>
    <w:rsid w:val="00CD4830"/>
    <w:rsid w:val="00CD4ECA"/>
    <w:rsid w:val="00CD592F"/>
    <w:rsid w:val="00CD60C8"/>
    <w:rsid w:val="00CD62BB"/>
    <w:rsid w:val="00CD6F93"/>
    <w:rsid w:val="00CD733B"/>
    <w:rsid w:val="00CE0502"/>
    <w:rsid w:val="00CE17F2"/>
    <w:rsid w:val="00CE29E5"/>
    <w:rsid w:val="00CE58CF"/>
    <w:rsid w:val="00CF35EB"/>
    <w:rsid w:val="00CF6594"/>
    <w:rsid w:val="00D001A4"/>
    <w:rsid w:val="00D01119"/>
    <w:rsid w:val="00D0152B"/>
    <w:rsid w:val="00D01938"/>
    <w:rsid w:val="00D0213C"/>
    <w:rsid w:val="00D02C56"/>
    <w:rsid w:val="00D03EBC"/>
    <w:rsid w:val="00D04562"/>
    <w:rsid w:val="00D05286"/>
    <w:rsid w:val="00D10713"/>
    <w:rsid w:val="00D111B4"/>
    <w:rsid w:val="00D12056"/>
    <w:rsid w:val="00D13CD2"/>
    <w:rsid w:val="00D17F8C"/>
    <w:rsid w:val="00D20268"/>
    <w:rsid w:val="00D22CF2"/>
    <w:rsid w:val="00D245D2"/>
    <w:rsid w:val="00D27BA1"/>
    <w:rsid w:val="00D27DA4"/>
    <w:rsid w:val="00D31C22"/>
    <w:rsid w:val="00D31E38"/>
    <w:rsid w:val="00D323B0"/>
    <w:rsid w:val="00D3265C"/>
    <w:rsid w:val="00D33952"/>
    <w:rsid w:val="00D33AC5"/>
    <w:rsid w:val="00D3515B"/>
    <w:rsid w:val="00D37124"/>
    <w:rsid w:val="00D40CF8"/>
    <w:rsid w:val="00D447E2"/>
    <w:rsid w:val="00D44982"/>
    <w:rsid w:val="00D44FBD"/>
    <w:rsid w:val="00D4529B"/>
    <w:rsid w:val="00D45C51"/>
    <w:rsid w:val="00D50750"/>
    <w:rsid w:val="00D51411"/>
    <w:rsid w:val="00D54345"/>
    <w:rsid w:val="00D57422"/>
    <w:rsid w:val="00D575D1"/>
    <w:rsid w:val="00D60AA0"/>
    <w:rsid w:val="00D60F58"/>
    <w:rsid w:val="00D62FE1"/>
    <w:rsid w:val="00D6307C"/>
    <w:rsid w:val="00D635DF"/>
    <w:rsid w:val="00D639F2"/>
    <w:rsid w:val="00D64F52"/>
    <w:rsid w:val="00D6636F"/>
    <w:rsid w:val="00D66818"/>
    <w:rsid w:val="00D7239E"/>
    <w:rsid w:val="00D7291C"/>
    <w:rsid w:val="00D82C1D"/>
    <w:rsid w:val="00D851D8"/>
    <w:rsid w:val="00D85710"/>
    <w:rsid w:val="00D86553"/>
    <w:rsid w:val="00D875FC"/>
    <w:rsid w:val="00DA1E85"/>
    <w:rsid w:val="00DA3283"/>
    <w:rsid w:val="00DA334E"/>
    <w:rsid w:val="00DA382A"/>
    <w:rsid w:val="00DB04D8"/>
    <w:rsid w:val="00DB0894"/>
    <w:rsid w:val="00DB0E5E"/>
    <w:rsid w:val="00DB3355"/>
    <w:rsid w:val="00DB4FC4"/>
    <w:rsid w:val="00DB7B0E"/>
    <w:rsid w:val="00DC1736"/>
    <w:rsid w:val="00DC3DFD"/>
    <w:rsid w:val="00DC518D"/>
    <w:rsid w:val="00DD1987"/>
    <w:rsid w:val="00DD1ACC"/>
    <w:rsid w:val="00DD1EFC"/>
    <w:rsid w:val="00DD49D7"/>
    <w:rsid w:val="00DD4D8A"/>
    <w:rsid w:val="00DD708A"/>
    <w:rsid w:val="00DD771B"/>
    <w:rsid w:val="00DE253D"/>
    <w:rsid w:val="00DE4B04"/>
    <w:rsid w:val="00DE5D82"/>
    <w:rsid w:val="00DE68D6"/>
    <w:rsid w:val="00DE6E78"/>
    <w:rsid w:val="00DF1414"/>
    <w:rsid w:val="00DF2B8B"/>
    <w:rsid w:val="00DF2C1A"/>
    <w:rsid w:val="00DF3259"/>
    <w:rsid w:val="00DF418E"/>
    <w:rsid w:val="00DF61A0"/>
    <w:rsid w:val="00DF65C5"/>
    <w:rsid w:val="00E0191B"/>
    <w:rsid w:val="00E02572"/>
    <w:rsid w:val="00E07C0D"/>
    <w:rsid w:val="00E07D1C"/>
    <w:rsid w:val="00E14635"/>
    <w:rsid w:val="00E16C61"/>
    <w:rsid w:val="00E17C1B"/>
    <w:rsid w:val="00E21640"/>
    <w:rsid w:val="00E22953"/>
    <w:rsid w:val="00E246E6"/>
    <w:rsid w:val="00E26F7F"/>
    <w:rsid w:val="00E30C77"/>
    <w:rsid w:val="00E31C84"/>
    <w:rsid w:val="00E31E8B"/>
    <w:rsid w:val="00E331A6"/>
    <w:rsid w:val="00E33A23"/>
    <w:rsid w:val="00E3562C"/>
    <w:rsid w:val="00E36C23"/>
    <w:rsid w:val="00E37F0D"/>
    <w:rsid w:val="00E42069"/>
    <w:rsid w:val="00E47D69"/>
    <w:rsid w:val="00E529A9"/>
    <w:rsid w:val="00E55C1E"/>
    <w:rsid w:val="00E56BE7"/>
    <w:rsid w:val="00E574BF"/>
    <w:rsid w:val="00E61F74"/>
    <w:rsid w:val="00E654FB"/>
    <w:rsid w:val="00E70BA9"/>
    <w:rsid w:val="00E70FA2"/>
    <w:rsid w:val="00E7299A"/>
    <w:rsid w:val="00E75701"/>
    <w:rsid w:val="00E76111"/>
    <w:rsid w:val="00E772CA"/>
    <w:rsid w:val="00E83DDE"/>
    <w:rsid w:val="00E878E1"/>
    <w:rsid w:val="00E942C4"/>
    <w:rsid w:val="00EA1D07"/>
    <w:rsid w:val="00EA2055"/>
    <w:rsid w:val="00EA2EA7"/>
    <w:rsid w:val="00EA3A2E"/>
    <w:rsid w:val="00EA4687"/>
    <w:rsid w:val="00EA4BCE"/>
    <w:rsid w:val="00EA7DDA"/>
    <w:rsid w:val="00EB125A"/>
    <w:rsid w:val="00EB3956"/>
    <w:rsid w:val="00EB5232"/>
    <w:rsid w:val="00EB6549"/>
    <w:rsid w:val="00EB7249"/>
    <w:rsid w:val="00EB75B0"/>
    <w:rsid w:val="00EC4D7C"/>
    <w:rsid w:val="00EC4FC2"/>
    <w:rsid w:val="00EC5989"/>
    <w:rsid w:val="00EC6961"/>
    <w:rsid w:val="00EC6E7B"/>
    <w:rsid w:val="00ED0AD9"/>
    <w:rsid w:val="00ED16B3"/>
    <w:rsid w:val="00ED180B"/>
    <w:rsid w:val="00ED2407"/>
    <w:rsid w:val="00ED5C54"/>
    <w:rsid w:val="00ED66CF"/>
    <w:rsid w:val="00ED7D5E"/>
    <w:rsid w:val="00EE07B6"/>
    <w:rsid w:val="00EE23C9"/>
    <w:rsid w:val="00EE7B2B"/>
    <w:rsid w:val="00EF11B3"/>
    <w:rsid w:val="00EF20A1"/>
    <w:rsid w:val="00EF4A39"/>
    <w:rsid w:val="00EF5E2E"/>
    <w:rsid w:val="00EF606F"/>
    <w:rsid w:val="00EF6A13"/>
    <w:rsid w:val="00F027B2"/>
    <w:rsid w:val="00F05D49"/>
    <w:rsid w:val="00F0614A"/>
    <w:rsid w:val="00F061C3"/>
    <w:rsid w:val="00F07D4E"/>
    <w:rsid w:val="00F07E58"/>
    <w:rsid w:val="00F1045F"/>
    <w:rsid w:val="00F10797"/>
    <w:rsid w:val="00F12437"/>
    <w:rsid w:val="00F128F1"/>
    <w:rsid w:val="00F12AC7"/>
    <w:rsid w:val="00F130EA"/>
    <w:rsid w:val="00F165B8"/>
    <w:rsid w:val="00F172EA"/>
    <w:rsid w:val="00F175BC"/>
    <w:rsid w:val="00F17CC1"/>
    <w:rsid w:val="00F217A5"/>
    <w:rsid w:val="00F241E7"/>
    <w:rsid w:val="00F25E32"/>
    <w:rsid w:val="00F304A3"/>
    <w:rsid w:val="00F35244"/>
    <w:rsid w:val="00F35268"/>
    <w:rsid w:val="00F360DD"/>
    <w:rsid w:val="00F36890"/>
    <w:rsid w:val="00F41171"/>
    <w:rsid w:val="00F42F2B"/>
    <w:rsid w:val="00F4392E"/>
    <w:rsid w:val="00F44B3B"/>
    <w:rsid w:val="00F471CB"/>
    <w:rsid w:val="00F4737A"/>
    <w:rsid w:val="00F5132B"/>
    <w:rsid w:val="00F5206F"/>
    <w:rsid w:val="00F52084"/>
    <w:rsid w:val="00F52BC9"/>
    <w:rsid w:val="00F531A4"/>
    <w:rsid w:val="00F55C13"/>
    <w:rsid w:val="00F55E6A"/>
    <w:rsid w:val="00F56AD0"/>
    <w:rsid w:val="00F57214"/>
    <w:rsid w:val="00F5721B"/>
    <w:rsid w:val="00F578FF"/>
    <w:rsid w:val="00F579C4"/>
    <w:rsid w:val="00F621B7"/>
    <w:rsid w:val="00F63AA2"/>
    <w:rsid w:val="00F64561"/>
    <w:rsid w:val="00F647C5"/>
    <w:rsid w:val="00F6487A"/>
    <w:rsid w:val="00F658E1"/>
    <w:rsid w:val="00F67086"/>
    <w:rsid w:val="00F701E8"/>
    <w:rsid w:val="00F7050D"/>
    <w:rsid w:val="00F70D3A"/>
    <w:rsid w:val="00F72354"/>
    <w:rsid w:val="00F73284"/>
    <w:rsid w:val="00F7345E"/>
    <w:rsid w:val="00F73470"/>
    <w:rsid w:val="00F746E3"/>
    <w:rsid w:val="00F76DF7"/>
    <w:rsid w:val="00F76DFF"/>
    <w:rsid w:val="00F81989"/>
    <w:rsid w:val="00F81B9E"/>
    <w:rsid w:val="00F82309"/>
    <w:rsid w:val="00F8700F"/>
    <w:rsid w:val="00F8789E"/>
    <w:rsid w:val="00F90B84"/>
    <w:rsid w:val="00F92191"/>
    <w:rsid w:val="00F939FC"/>
    <w:rsid w:val="00F95E1F"/>
    <w:rsid w:val="00FA2267"/>
    <w:rsid w:val="00FA45E8"/>
    <w:rsid w:val="00FA598A"/>
    <w:rsid w:val="00FA5C8D"/>
    <w:rsid w:val="00FB3AD2"/>
    <w:rsid w:val="00FB40F2"/>
    <w:rsid w:val="00FB6998"/>
    <w:rsid w:val="00FB6A1F"/>
    <w:rsid w:val="00FB7732"/>
    <w:rsid w:val="00FB7B97"/>
    <w:rsid w:val="00FC2BAE"/>
    <w:rsid w:val="00FC4B47"/>
    <w:rsid w:val="00FD2FA8"/>
    <w:rsid w:val="00FD58B7"/>
    <w:rsid w:val="00FD6AA3"/>
    <w:rsid w:val="00FD6B27"/>
    <w:rsid w:val="00FD6EC4"/>
    <w:rsid w:val="00FE02DF"/>
    <w:rsid w:val="00FE2B7A"/>
    <w:rsid w:val="00FE45B6"/>
    <w:rsid w:val="00FF1319"/>
    <w:rsid w:val="00FF1F90"/>
    <w:rsid w:val="00FF299F"/>
    <w:rsid w:val="00FF2C31"/>
    <w:rsid w:val="00FF38B7"/>
    <w:rsid w:val="00FF5D34"/>
    <w:rsid w:val="00FF5F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rsid w:val="00AB7A7C"/>
    <w:pPr>
      <w:spacing w:after="270" w:line="270" w:lineRule="exact"/>
    </w:pPr>
    <w:rPr>
      <w:rFonts w:ascii="Arial" w:hAnsi="Arial"/>
      <w:sz w:val="18"/>
    </w:rPr>
  </w:style>
  <w:style w:type="paragraph" w:styleId="Heading1">
    <w:name w:val="heading 1"/>
    <w:aliases w:val="Section Title"/>
    <w:basedOn w:val="Normal"/>
    <w:next w:val="Normal"/>
    <w:link w:val="Heading1Char"/>
    <w:uiPriority w:val="9"/>
    <w:qFormat/>
    <w:rsid w:val="00B40383"/>
    <w:pPr>
      <w:keepNext/>
      <w:keepLines/>
      <w:spacing w:line="340" w:lineRule="exact"/>
      <w:outlineLvl w:val="0"/>
    </w:pPr>
    <w:rPr>
      <w:rFonts w:ascii="Arial Black" w:eastAsiaTheme="majorEastAsia" w:hAnsi="Arial Black" w:cstheme="majorBidi"/>
      <w:bCs/>
      <w:color w:val="1E3863" w:themeColor="text2"/>
      <w:sz w:val="30"/>
      <w:szCs w:val="28"/>
    </w:rPr>
  </w:style>
  <w:style w:type="paragraph" w:styleId="Heading2">
    <w:name w:val="heading 2"/>
    <w:aliases w:val="Heading"/>
    <w:basedOn w:val="Normal"/>
    <w:next w:val="Normal"/>
    <w:link w:val="Heading2Char"/>
    <w:uiPriority w:val="9"/>
    <w:unhideWhenUsed/>
    <w:qFormat/>
    <w:rsid w:val="006439AA"/>
    <w:pPr>
      <w:keepNext/>
      <w:keepLines/>
      <w:spacing w:before="200"/>
      <w:outlineLvl w:val="1"/>
    </w:pPr>
    <w:rPr>
      <w:rFonts w:eastAsiaTheme="majorEastAsia" w:cstheme="majorBidi"/>
      <w:b/>
      <w:bCs/>
      <w:color w:val="1E3863" w:themeColor="text2"/>
      <w:sz w:val="24"/>
      <w:szCs w:val="26"/>
    </w:rPr>
  </w:style>
  <w:style w:type="paragraph" w:styleId="Heading3">
    <w:name w:val="heading 3"/>
    <w:aliases w:val="Sub Heading"/>
    <w:basedOn w:val="Normal"/>
    <w:next w:val="Normal"/>
    <w:link w:val="Heading3Char"/>
    <w:uiPriority w:val="9"/>
    <w:unhideWhenUsed/>
    <w:qFormat/>
    <w:rsid w:val="008902A9"/>
    <w:pPr>
      <w:keepNext/>
      <w:keepLines/>
      <w:outlineLvl w:val="2"/>
    </w:pPr>
    <w:rPr>
      <w:rFonts w:asciiTheme="majorHAnsi" w:eastAsiaTheme="majorEastAsia" w:hAnsiTheme="majorHAnsi" w:cstheme="majorBidi"/>
      <w:b/>
      <w:bCs/>
      <w:color w:val="1E3863" w:themeColor="text2"/>
    </w:rPr>
  </w:style>
  <w:style w:type="paragraph" w:styleId="Heading4">
    <w:name w:val="heading 4"/>
    <w:aliases w:val="Sub Heading 2"/>
    <w:basedOn w:val="Normal"/>
    <w:next w:val="Normal"/>
    <w:link w:val="Heading4Char"/>
    <w:uiPriority w:val="9"/>
    <w:unhideWhenUsed/>
    <w:qFormat/>
    <w:rsid w:val="008902A9"/>
    <w:pPr>
      <w:keepNext/>
      <w:keepLines/>
      <w:spacing w:after="0"/>
      <w:outlineLvl w:val="3"/>
    </w:pPr>
    <w:rPr>
      <w:rFonts w:eastAsiaTheme="majorEastAsia" w:cstheme="majorBidi"/>
      <w:b/>
      <w:bCs/>
      <w:iCs/>
      <w:color w:val="3F4450" w:themeColor="text1"/>
    </w:rPr>
  </w:style>
  <w:style w:type="paragraph" w:styleId="Heading5">
    <w:name w:val="heading 5"/>
    <w:basedOn w:val="Normal"/>
    <w:next w:val="Normal"/>
    <w:link w:val="Heading5Char"/>
    <w:uiPriority w:val="9"/>
    <w:unhideWhenUsed/>
    <w:qFormat/>
    <w:rsid w:val="008902A9"/>
    <w:pPr>
      <w:keepNext/>
      <w:keepLines/>
      <w:spacing w:before="200" w:after="0"/>
      <w:outlineLvl w:val="4"/>
    </w:pPr>
    <w:rPr>
      <w:rFonts w:asciiTheme="majorHAnsi" w:eastAsiaTheme="majorEastAsia" w:hAnsiTheme="majorHAnsi" w:cstheme="majorBidi"/>
      <w:color w:val="0F1B31" w:themeColor="accent1" w:themeShade="7F"/>
    </w:rPr>
  </w:style>
  <w:style w:type="paragraph" w:styleId="Heading6">
    <w:name w:val="heading 6"/>
    <w:basedOn w:val="Normal"/>
    <w:next w:val="Normal"/>
    <w:link w:val="Heading6Char"/>
    <w:uiPriority w:val="9"/>
    <w:unhideWhenUsed/>
    <w:qFormat/>
    <w:rsid w:val="00730AC4"/>
    <w:pPr>
      <w:keepNext/>
      <w:keepLines/>
      <w:spacing w:before="200" w:after="0"/>
      <w:outlineLvl w:val="5"/>
    </w:pPr>
    <w:rPr>
      <w:rFonts w:asciiTheme="majorHAnsi" w:eastAsiaTheme="majorEastAsia" w:hAnsiTheme="majorHAnsi" w:cstheme="majorBidi"/>
      <w:i/>
      <w:iCs/>
      <w:color w:val="0F1B31" w:themeColor="accent1" w:themeShade="7F"/>
    </w:rPr>
  </w:style>
  <w:style w:type="paragraph" w:styleId="Heading7">
    <w:name w:val="heading 7"/>
    <w:basedOn w:val="Normal"/>
    <w:next w:val="Normal"/>
    <w:link w:val="Heading7Char"/>
    <w:uiPriority w:val="9"/>
    <w:semiHidden/>
    <w:unhideWhenUsed/>
    <w:qFormat/>
    <w:rsid w:val="006575E5"/>
    <w:pPr>
      <w:keepNext/>
      <w:keepLines/>
      <w:spacing w:before="200" w:after="0" w:line="276" w:lineRule="auto"/>
      <w:ind w:left="1296" w:hanging="1296"/>
      <w:outlineLvl w:val="6"/>
    </w:pPr>
    <w:rPr>
      <w:rFonts w:asciiTheme="majorHAnsi" w:eastAsiaTheme="majorEastAsia" w:hAnsiTheme="majorHAnsi" w:cstheme="majorBidi"/>
      <w:i/>
      <w:iCs/>
      <w:color w:val="676F83" w:themeColor="text1" w:themeTint="BF"/>
      <w:sz w:val="22"/>
    </w:rPr>
  </w:style>
  <w:style w:type="paragraph" w:styleId="Heading8">
    <w:name w:val="heading 8"/>
    <w:basedOn w:val="Normal"/>
    <w:next w:val="Normal"/>
    <w:link w:val="Heading8Char"/>
    <w:uiPriority w:val="9"/>
    <w:semiHidden/>
    <w:unhideWhenUsed/>
    <w:qFormat/>
    <w:rsid w:val="006575E5"/>
    <w:pPr>
      <w:keepNext/>
      <w:keepLines/>
      <w:spacing w:before="200" w:after="0" w:line="276" w:lineRule="auto"/>
      <w:ind w:left="1440" w:hanging="1440"/>
      <w:outlineLvl w:val="7"/>
    </w:pPr>
    <w:rPr>
      <w:rFonts w:asciiTheme="majorHAnsi" w:eastAsiaTheme="majorEastAsia" w:hAnsiTheme="majorHAnsi" w:cstheme="majorBidi"/>
      <w:color w:val="676F83" w:themeColor="text1" w:themeTint="BF"/>
      <w:sz w:val="20"/>
      <w:szCs w:val="20"/>
    </w:rPr>
  </w:style>
  <w:style w:type="paragraph" w:styleId="Heading9">
    <w:name w:val="heading 9"/>
    <w:basedOn w:val="Normal"/>
    <w:next w:val="Normal"/>
    <w:link w:val="Heading9Char"/>
    <w:uiPriority w:val="9"/>
    <w:semiHidden/>
    <w:unhideWhenUsed/>
    <w:qFormat/>
    <w:rsid w:val="006575E5"/>
    <w:pPr>
      <w:keepNext/>
      <w:keepLines/>
      <w:spacing w:before="200" w:after="0" w:line="276" w:lineRule="auto"/>
      <w:ind w:left="1584" w:hanging="1584"/>
      <w:outlineLvl w:val="8"/>
    </w:pPr>
    <w:rPr>
      <w:rFonts w:asciiTheme="majorHAnsi" w:eastAsiaTheme="majorEastAsia" w:hAnsiTheme="majorHAnsi" w:cstheme="majorBidi"/>
      <w:i/>
      <w:iCs/>
      <w:color w:val="676F83"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BCA Table 1,GBCA Table"/>
    <w:basedOn w:val="TableNormal"/>
    <w:uiPriority w:val="59"/>
    <w:rsid w:val="005A37C7"/>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1E3863" w:themeColor="text2"/>
        <w:bottom w:val="single" w:sz="12" w:space="0" w:color="1E3863" w:themeColor="text2"/>
        <w:insideH w:val="dotted" w:sz="4" w:space="0" w:color="1E3863"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customStyle="1" w:styleId="Heading6Char">
    <w:name w:val="Heading 6 Char"/>
    <w:basedOn w:val="DefaultParagraphFont"/>
    <w:link w:val="Heading6"/>
    <w:uiPriority w:val="9"/>
    <w:rsid w:val="00730AC4"/>
    <w:rPr>
      <w:rFonts w:asciiTheme="majorHAnsi" w:eastAsiaTheme="majorEastAsia" w:hAnsiTheme="majorHAnsi" w:cstheme="majorBidi"/>
      <w:i/>
      <w:iCs/>
      <w:color w:val="0F1B31" w:themeColor="accent1" w:themeShade="7F"/>
      <w:sz w:val="18"/>
    </w:rPr>
  </w:style>
  <w:style w:type="paragraph" w:styleId="Title">
    <w:name w:val="Title"/>
    <w:basedOn w:val="Normal"/>
    <w:next w:val="Normal"/>
    <w:link w:val="TitleChar"/>
    <w:uiPriority w:val="10"/>
    <w:qFormat/>
    <w:rsid w:val="00D82C1D"/>
    <w:pPr>
      <w:spacing w:after="0" w:line="928" w:lineRule="exact"/>
      <w:contextualSpacing/>
    </w:pPr>
    <w:rPr>
      <w:rFonts w:ascii="Arial Black" w:eastAsiaTheme="majorEastAsia" w:hAnsi="Arial Black" w:cstheme="majorBidi"/>
      <w:color w:val="1E3863" w:themeColor="text2"/>
      <w:sz w:val="84"/>
      <w:szCs w:val="52"/>
    </w:rPr>
  </w:style>
  <w:style w:type="character" w:customStyle="1" w:styleId="TitleChar">
    <w:name w:val="Title Char"/>
    <w:basedOn w:val="DefaultParagraphFont"/>
    <w:link w:val="Title"/>
    <w:uiPriority w:val="10"/>
    <w:rsid w:val="00D82C1D"/>
    <w:rPr>
      <w:rFonts w:ascii="Arial Black" w:eastAsiaTheme="majorEastAsia" w:hAnsi="Arial Black" w:cstheme="majorBidi"/>
      <w:color w:val="1E3863" w:themeColor="text2"/>
      <w:sz w:val="84"/>
      <w:szCs w:val="52"/>
    </w:rPr>
  </w:style>
  <w:style w:type="paragraph" w:customStyle="1" w:styleId="TitlesubHeading">
    <w:name w:val="Title sub Heading"/>
    <w:basedOn w:val="Title"/>
    <w:qFormat/>
    <w:rsid w:val="00BE3B98"/>
    <w:pPr>
      <w:spacing w:line="968" w:lineRule="exact"/>
    </w:pPr>
    <w:rPr>
      <w:rFonts w:ascii="Arial" w:hAnsi="Arial"/>
      <w:b/>
      <w:color w:val="auto"/>
    </w:rPr>
  </w:style>
  <w:style w:type="paragraph" w:customStyle="1" w:styleId="FirstnameLastname">
    <w:name w:val="Firstname Lastname"/>
    <w:basedOn w:val="Normal"/>
    <w:qFormat/>
    <w:rsid w:val="004A3413"/>
    <w:pPr>
      <w:spacing w:line="336" w:lineRule="exact"/>
    </w:pPr>
    <w:rPr>
      <w:b/>
      <w:sz w:val="28"/>
    </w:rPr>
  </w:style>
  <w:style w:type="paragraph" w:customStyle="1" w:styleId="DateIssue">
    <w:name w:val="Date Issue"/>
    <w:basedOn w:val="FirstnameLastname"/>
    <w:qFormat/>
    <w:rsid w:val="004A3413"/>
    <w:rPr>
      <w:b w:val="0"/>
    </w:rPr>
  </w:style>
  <w:style w:type="character" w:customStyle="1" w:styleId="Heading1Char">
    <w:name w:val="Heading 1 Char"/>
    <w:aliases w:val="Section Title Char"/>
    <w:basedOn w:val="DefaultParagraphFont"/>
    <w:link w:val="Heading1"/>
    <w:uiPriority w:val="9"/>
    <w:rsid w:val="00B40383"/>
    <w:rPr>
      <w:rFonts w:ascii="Arial Black" w:eastAsiaTheme="majorEastAsia" w:hAnsi="Arial Black" w:cstheme="majorBidi"/>
      <w:bCs/>
      <w:color w:val="1E3863" w:themeColor="text2"/>
      <w:sz w:val="30"/>
      <w:szCs w:val="28"/>
    </w:rPr>
  </w:style>
  <w:style w:type="character" w:customStyle="1" w:styleId="Heading2Char">
    <w:name w:val="Heading 2 Char"/>
    <w:aliases w:val="Heading Char"/>
    <w:basedOn w:val="DefaultParagraphFont"/>
    <w:link w:val="Heading2"/>
    <w:uiPriority w:val="9"/>
    <w:rsid w:val="006439AA"/>
    <w:rPr>
      <w:rFonts w:ascii="Arial" w:eastAsiaTheme="majorEastAsia" w:hAnsi="Arial" w:cstheme="majorBidi"/>
      <w:b/>
      <w:bCs/>
      <w:color w:val="1E3863" w:themeColor="text2"/>
      <w:sz w:val="24"/>
      <w:szCs w:val="26"/>
    </w:rPr>
  </w:style>
  <w:style w:type="character" w:customStyle="1" w:styleId="Heading3Char">
    <w:name w:val="Heading 3 Char"/>
    <w:aliases w:val="Sub Heading Char"/>
    <w:basedOn w:val="DefaultParagraphFont"/>
    <w:link w:val="Heading3"/>
    <w:uiPriority w:val="9"/>
    <w:rsid w:val="008902A9"/>
    <w:rPr>
      <w:rFonts w:asciiTheme="majorHAnsi" w:eastAsiaTheme="majorEastAsia" w:hAnsiTheme="majorHAnsi" w:cstheme="majorBidi"/>
      <w:b/>
      <w:bCs/>
      <w:color w:val="1E3863" w:themeColor="text2"/>
      <w:sz w:val="18"/>
    </w:rPr>
  </w:style>
  <w:style w:type="character" w:customStyle="1" w:styleId="Heading4Char">
    <w:name w:val="Heading 4 Char"/>
    <w:aliases w:val="Sub Heading 2 Char"/>
    <w:basedOn w:val="DefaultParagraphFont"/>
    <w:link w:val="Heading4"/>
    <w:uiPriority w:val="9"/>
    <w:rsid w:val="008902A9"/>
    <w:rPr>
      <w:rFonts w:ascii="Arial" w:eastAsiaTheme="majorEastAsia" w:hAnsi="Arial" w:cstheme="majorBidi"/>
      <w:b/>
      <w:bCs/>
      <w:iCs/>
      <w:color w:val="3F4450" w:themeColor="text1"/>
      <w:sz w:val="18"/>
    </w:rPr>
  </w:style>
  <w:style w:type="character" w:customStyle="1" w:styleId="Heading5Char">
    <w:name w:val="Heading 5 Char"/>
    <w:basedOn w:val="DefaultParagraphFont"/>
    <w:link w:val="Heading5"/>
    <w:uiPriority w:val="9"/>
    <w:rsid w:val="008902A9"/>
    <w:rPr>
      <w:rFonts w:asciiTheme="majorHAnsi" w:eastAsiaTheme="majorEastAsia" w:hAnsiTheme="majorHAnsi" w:cstheme="majorBidi"/>
      <w:color w:val="0F1B31" w:themeColor="accent1" w:themeShade="7F"/>
      <w:sz w:val="18"/>
    </w:rPr>
  </w:style>
  <w:style w:type="paragraph" w:styleId="NoSpacing">
    <w:name w:val="No Spacing"/>
    <w:link w:val="NoSpacingChar"/>
    <w:uiPriority w:val="1"/>
    <w:qFormat/>
    <w:rsid w:val="00730A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0AC4"/>
    <w:rPr>
      <w:rFonts w:eastAsiaTheme="minorEastAsia"/>
      <w:lang w:val="en-US"/>
    </w:rPr>
  </w:style>
  <w:style w:type="paragraph" w:styleId="BalloonText">
    <w:name w:val="Balloon Text"/>
    <w:basedOn w:val="Normal"/>
    <w:link w:val="BalloonTextChar"/>
    <w:uiPriority w:val="99"/>
    <w:semiHidden/>
    <w:unhideWhenUsed/>
    <w:rsid w:val="0073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C4"/>
    <w:rPr>
      <w:rFonts w:ascii="Tahoma" w:hAnsi="Tahoma" w:cs="Tahoma"/>
      <w:sz w:val="16"/>
      <w:szCs w:val="16"/>
    </w:rPr>
  </w:style>
  <w:style w:type="paragraph" w:styleId="Header">
    <w:name w:val="header"/>
    <w:basedOn w:val="Normal"/>
    <w:link w:val="HeaderChar"/>
    <w:uiPriority w:val="99"/>
    <w:unhideWhenUsed/>
    <w:rsid w:val="008D4B9A"/>
    <w:pPr>
      <w:tabs>
        <w:tab w:val="center" w:pos="4513"/>
        <w:tab w:val="right" w:pos="9026"/>
      </w:tabs>
      <w:spacing w:after="0" w:line="220" w:lineRule="exact"/>
    </w:pPr>
    <w:rPr>
      <w:b/>
      <w:sz w:val="16"/>
      <w:szCs w:val="16"/>
    </w:rPr>
  </w:style>
  <w:style w:type="character" w:customStyle="1" w:styleId="HeaderChar">
    <w:name w:val="Header Char"/>
    <w:basedOn w:val="DefaultParagraphFont"/>
    <w:link w:val="Header"/>
    <w:uiPriority w:val="99"/>
    <w:rsid w:val="008D4B9A"/>
    <w:rPr>
      <w:rFonts w:ascii="Arial" w:hAnsi="Arial"/>
      <w:b/>
      <w:sz w:val="16"/>
      <w:szCs w:val="16"/>
    </w:rPr>
  </w:style>
  <w:style w:type="paragraph" w:styleId="Footer">
    <w:name w:val="footer"/>
    <w:basedOn w:val="Normal"/>
    <w:link w:val="FooterChar"/>
    <w:uiPriority w:val="99"/>
    <w:unhideWhenUsed/>
    <w:rsid w:val="00ED7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D5E"/>
    <w:rPr>
      <w:rFonts w:ascii="Arial" w:hAnsi="Arial"/>
      <w:sz w:val="18"/>
    </w:rPr>
  </w:style>
  <w:style w:type="table" w:customStyle="1" w:styleId="LightShading1">
    <w:name w:val="Light Shading1"/>
    <w:basedOn w:val="TableNormal"/>
    <w:uiPriority w:val="60"/>
    <w:rsid w:val="00BC5CAF"/>
    <w:pPr>
      <w:spacing w:after="0" w:line="240" w:lineRule="auto"/>
    </w:pPr>
    <w:rPr>
      <w:color w:val="2F323B" w:themeColor="text1" w:themeShade="BF"/>
    </w:rPr>
    <w:tblPr>
      <w:tblStyleRowBandSize w:val="1"/>
      <w:tblStyleColBandSize w:val="1"/>
      <w:tblInd w:w="0" w:type="dxa"/>
      <w:tblBorders>
        <w:top w:val="single" w:sz="8" w:space="0" w:color="3F4450" w:themeColor="text1"/>
        <w:bottom w:val="single" w:sz="8" w:space="0" w:color="3F445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4450" w:themeColor="text1"/>
          <w:left w:val="nil"/>
          <w:bottom w:val="single" w:sz="8" w:space="0" w:color="3F4450" w:themeColor="text1"/>
          <w:right w:val="nil"/>
          <w:insideH w:val="nil"/>
          <w:insideV w:val="nil"/>
        </w:tcBorders>
      </w:tcPr>
    </w:tblStylePr>
    <w:tblStylePr w:type="lastRow">
      <w:pPr>
        <w:spacing w:before="0" w:after="0" w:line="240" w:lineRule="auto"/>
      </w:pPr>
      <w:rPr>
        <w:b/>
        <w:bCs/>
      </w:rPr>
      <w:tblPr/>
      <w:tcPr>
        <w:tcBorders>
          <w:top w:val="single" w:sz="8" w:space="0" w:color="3F4450" w:themeColor="text1"/>
          <w:left w:val="nil"/>
          <w:bottom w:val="single" w:sz="8" w:space="0" w:color="3F445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FD7" w:themeFill="text1" w:themeFillTint="3F"/>
      </w:tcPr>
    </w:tblStylePr>
    <w:tblStylePr w:type="band1Horz">
      <w:tblPr/>
      <w:tcPr>
        <w:tcBorders>
          <w:left w:val="nil"/>
          <w:right w:val="nil"/>
          <w:insideH w:val="nil"/>
          <w:insideV w:val="nil"/>
        </w:tcBorders>
        <w:shd w:val="clear" w:color="auto" w:fill="CCCFD7" w:themeFill="text1" w:themeFillTint="3F"/>
      </w:tcPr>
    </w:tblStylePr>
  </w:style>
  <w:style w:type="paragraph" w:customStyle="1" w:styleId="Tabletitle">
    <w:name w:val="Table title"/>
    <w:basedOn w:val="Heading1"/>
    <w:link w:val="TabletitleChar"/>
    <w:qFormat/>
    <w:rsid w:val="00BC5CAF"/>
    <w:pPr>
      <w:spacing w:after="113" w:line="336" w:lineRule="exact"/>
    </w:pPr>
    <w:rPr>
      <w:rFonts w:ascii="Arial" w:hAnsi="Arial"/>
      <w:b/>
      <w:sz w:val="28"/>
    </w:rPr>
  </w:style>
  <w:style w:type="character" w:customStyle="1" w:styleId="TabletitleChar">
    <w:name w:val="Table title Char"/>
    <w:basedOn w:val="Heading1Char"/>
    <w:link w:val="Tabletitle"/>
    <w:rsid w:val="00BC5CAF"/>
    <w:rPr>
      <w:rFonts w:ascii="Arial" w:hAnsi="Arial"/>
      <w:b/>
      <w:bCs/>
      <w:sz w:val="28"/>
    </w:rPr>
  </w:style>
  <w:style w:type="paragraph" w:customStyle="1" w:styleId="BodyoftextBulletPoint">
    <w:name w:val="Body of text – Bullet Point"/>
    <w:basedOn w:val="Normal"/>
    <w:link w:val="BodyoftextBulletPointChar"/>
    <w:qFormat/>
    <w:rsid w:val="004741C8"/>
    <w:pPr>
      <w:numPr>
        <w:numId w:val="11"/>
      </w:numPr>
    </w:pPr>
  </w:style>
  <w:style w:type="paragraph" w:customStyle="1" w:styleId="BodyofTextBulletpoint3rdlevel">
    <w:name w:val="Body of Text – Bullet point (3rd level)"/>
    <w:basedOn w:val="BodyoftextBulletPoint"/>
    <w:qFormat/>
    <w:rsid w:val="004741C8"/>
    <w:pPr>
      <w:numPr>
        <w:numId w:val="12"/>
      </w:numPr>
      <w:ind w:left="284" w:hanging="284"/>
    </w:pPr>
  </w:style>
  <w:style w:type="character" w:customStyle="1" w:styleId="BodyoftextBulletPointChar">
    <w:name w:val="Body of text – Bullet Point Char"/>
    <w:basedOn w:val="DefaultParagraphFont"/>
    <w:link w:val="BodyoftextBulletPoint"/>
    <w:rsid w:val="004741C8"/>
    <w:rPr>
      <w:rFonts w:ascii="Arial" w:hAnsi="Arial"/>
      <w:sz w:val="18"/>
    </w:rPr>
  </w:style>
  <w:style w:type="paragraph" w:customStyle="1" w:styleId="BodyofTextBulletpoint2ndlevel">
    <w:name w:val="Body of Text – Bullet point (2nd level)"/>
    <w:basedOn w:val="BodyoftextBulletPoint"/>
    <w:link w:val="BodyofTextBulletpoint2ndlevelChar"/>
    <w:qFormat/>
    <w:rsid w:val="008D4B9A"/>
    <w:pPr>
      <w:numPr>
        <w:numId w:val="13"/>
      </w:numPr>
    </w:pPr>
  </w:style>
  <w:style w:type="character" w:customStyle="1" w:styleId="BodyofTextBulletpoint2ndlevelChar">
    <w:name w:val="Body of Text – Bullet point (2nd level) Char"/>
    <w:basedOn w:val="BodyoftextBulletPointChar"/>
    <w:link w:val="BodyofTextBulletpoint2ndlevel"/>
    <w:rsid w:val="008D4B9A"/>
  </w:style>
  <w:style w:type="character" w:customStyle="1" w:styleId="Documenttextunderlined">
    <w:name w:val="Document text underlined"/>
    <w:basedOn w:val="DefaultParagraphFont"/>
    <w:uiPriority w:val="1"/>
    <w:qFormat/>
    <w:rsid w:val="00107058"/>
    <w:rPr>
      <w:rFonts w:ascii="Arial" w:hAnsi="Arial"/>
      <w:sz w:val="18"/>
      <w:u w:val="single"/>
    </w:rPr>
  </w:style>
  <w:style w:type="character" w:customStyle="1" w:styleId="DocumentTextItalics">
    <w:name w:val="Document Text Italics"/>
    <w:basedOn w:val="DefaultParagraphFont"/>
    <w:uiPriority w:val="1"/>
    <w:qFormat/>
    <w:rsid w:val="00107058"/>
    <w:rPr>
      <w:rFonts w:ascii="Arial" w:hAnsi="Arial"/>
      <w:i/>
    </w:rPr>
  </w:style>
  <w:style w:type="character" w:customStyle="1" w:styleId="DocumentTextbody">
    <w:name w:val="Document Text (body)"/>
    <w:basedOn w:val="DefaultParagraphFont"/>
    <w:uiPriority w:val="1"/>
    <w:rsid w:val="008D4B9A"/>
  </w:style>
  <w:style w:type="character" w:customStyle="1" w:styleId="DocumentTextBlueBold">
    <w:name w:val="Document Text Blue Bold"/>
    <w:basedOn w:val="DefaultParagraphFont"/>
    <w:uiPriority w:val="1"/>
    <w:qFormat/>
    <w:rsid w:val="00107058"/>
    <w:rPr>
      <w:b/>
      <w:color w:val="1E3863" w:themeColor="text2"/>
    </w:rPr>
  </w:style>
  <w:style w:type="character" w:customStyle="1" w:styleId="DocumentTextBlackBold">
    <w:name w:val="Document Text Black Bold"/>
    <w:basedOn w:val="DefaultParagraphFont"/>
    <w:uiPriority w:val="1"/>
    <w:qFormat/>
    <w:rsid w:val="00107058"/>
    <w:rPr>
      <w:b/>
    </w:rPr>
  </w:style>
  <w:style w:type="character" w:customStyle="1" w:styleId="DocumentSuperscript">
    <w:name w:val="Document Superscript"/>
    <w:basedOn w:val="DocumentTextbody"/>
    <w:uiPriority w:val="1"/>
    <w:qFormat/>
    <w:rsid w:val="00107058"/>
    <w:rPr>
      <w:rFonts w:ascii="Arial" w:hAnsi="Arial"/>
      <w:sz w:val="18"/>
      <w:vertAlign w:val="superscript"/>
    </w:rPr>
  </w:style>
  <w:style w:type="character" w:customStyle="1" w:styleId="DocumentSubscript">
    <w:name w:val="Document Subscript"/>
    <w:basedOn w:val="DocumentTextbody"/>
    <w:uiPriority w:val="1"/>
    <w:qFormat/>
    <w:rsid w:val="00107058"/>
    <w:rPr>
      <w:rFonts w:ascii="Arial" w:hAnsi="Arial"/>
      <w:sz w:val="18"/>
      <w:vertAlign w:val="subscript"/>
    </w:rPr>
  </w:style>
  <w:style w:type="character" w:customStyle="1" w:styleId="Pagenumber">
    <w:name w:val="Page number"/>
    <w:basedOn w:val="DefaultParagraphFont"/>
    <w:uiPriority w:val="1"/>
    <w:qFormat/>
    <w:rsid w:val="00107058"/>
    <w:rPr>
      <w:b/>
    </w:rPr>
  </w:style>
  <w:style w:type="character" w:customStyle="1" w:styleId="Dateissued">
    <w:name w:val="Date issued"/>
    <w:uiPriority w:val="1"/>
    <w:qFormat/>
    <w:rsid w:val="008D4B9A"/>
    <w:rPr>
      <w:rFonts w:ascii="Arial" w:hAnsi="Arial"/>
      <w:sz w:val="16"/>
      <w:szCs w:val="16"/>
    </w:rPr>
  </w:style>
  <w:style w:type="character" w:customStyle="1" w:styleId="Heading7Char">
    <w:name w:val="Heading 7 Char"/>
    <w:basedOn w:val="DefaultParagraphFont"/>
    <w:link w:val="Heading7"/>
    <w:uiPriority w:val="9"/>
    <w:semiHidden/>
    <w:rsid w:val="006575E5"/>
    <w:rPr>
      <w:rFonts w:asciiTheme="majorHAnsi" w:eastAsiaTheme="majorEastAsia" w:hAnsiTheme="majorHAnsi" w:cstheme="majorBidi"/>
      <w:i/>
      <w:iCs/>
      <w:color w:val="676F83" w:themeColor="text1" w:themeTint="BF"/>
    </w:rPr>
  </w:style>
  <w:style w:type="character" w:customStyle="1" w:styleId="Heading8Char">
    <w:name w:val="Heading 8 Char"/>
    <w:basedOn w:val="DefaultParagraphFont"/>
    <w:link w:val="Heading8"/>
    <w:uiPriority w:val="9"/>
    <w:semiHidden/>
    <w:rsid w:val="006575E5"/>
    <w:rPr>
      <w:rFonts w:asciiTheme="majorHAnsi" w:eastAsiaTheme="majorEastAsia" w:hAnsiTheme="majorHAnsi" w:cstheme="majorBidi"/>
      <w:color w:val="676F83" w:themeColor="text1" w:themeTint="BF"/>
      <w:sz w:val="20"/>
      <w:szCs w:val="20"/>
    </w:rPr>
  </w:style>
  <w:style w:type="character" w:customStyle="1" w:styleId="Heading9Char">
    <w:name w:val="Heading 9 Char"/>
    <w:basedOn w:val="DefaultParagraphFont"/>
    <w:link w:val="Heading9"/>
    <w:uiPriority w:val="9"/>
    <w:semiHidden/>
    <w:rsid w:val="006575E5"/>
    <w:rPr>
      <w:rFonts w:asciiTheme="majorHAnsi" w:eastAsiaTheme="majorEastAsia" w:hAnsiTheme="majorHAnsi" w:cstheme="majorBidi"/>
      <w:i/>
      <w:iCs/>
      <w:color w:val="676F83" w:themeColor="text1" w:themeTint="BF"/>
      <w:sz w:val="20"/>
      <w:szCs w:val="20"/>
    </w:rPr>
  </w:style>
  <w:style w:type="paragraph" w:styleId="ListParagraph">
    <w:name w:val="List Paragraph"/>
    <w:basedOn w:val="Normal"/>
    <w:uiPriority w:val="34"/>
    <w:qFormat/>
    <w:rsid w:val="006575E5"/>
    <w:pPr>
      <w:spacing w:after="200" w:line="276" w:lineRule="auto"/>
      <w:ind w:left="720"/>
      <w:contextualSpacing/>
    </w:pPr>
    <w:rPr>
      <w:rFonts w:asciiTheme="minorHAnsi" w:hAnsiTheme="minorHAnsi"/>
      <w:sz w:val="22"/>
    </w:rPr>
  </w:style>
  <w:style w:type="paragraph" w:styleId="TOCHeading">
    <w:name w:val="TOC Heading"/>
    <w:basedOn w:val="Heading1"/>
    <w:next w:val="Normal"/>
    <w:uiPriority w:val="39"/>
    <w:semiHidden/>
    <w:unhideWhenUsed/>
    <w:qFormat/>
    <w:rsid w:val="006575E5"/>
    <w:pPr>
      <w:spacing w:before="480" w:after="0" w:line="276" w:lineRule="auto"/>
      <w:ind w:left="432" w:hanging="432"/>
      <w:outlineLvl w:val="9"/>
    </w:pPr>
    <w:rPr>
      <w:rFonts w:asciiTheme="majorHAnsi" w:hAnsiTheme="majorHAnsi"/>
      <w:b/>
      <w:color w:val="162949" w:themeColor="accent1" w:themeShade="BF"/>
      <w:sz w:val="28"/>
      <w:lang w:val="en-US"/>
    </w:rPr>
  </w:style>
  <w:style w:type="paragraph" w:styleId="TOC1">
    <w:name w:val="toc 1"/>
    <w:basedOn w:val="Normal"/>
    <w:next w:val="Normal"/>
    <w:autoRedefine/>
    <w:uiPriority w:val="39"/>
    <w:unhideWhenUsed/>
    <w:rsid w:val="006575E5"/>
    <w:pPr>
      <w:spacing w:after="100" w:line="276" w:lineRule="auto"/>
    </w:pPr>
    <w:rPr>
      <w:rFonts w:asciiTheme="minorHAnsi" w:hAnsiTheme="minorHAnsi"/>
      <w:sz w:val="22"/>
    </w:rPr>
  </w:style>
  <w:style w:type="paragraph" w:styleId="TOC2">
    <w:name w:val="toc 2"/>
    <w:basedOn w:val="Normal"/>
    <w:next w:val="Normal"/>
    <w:autoRedefine/>
    <w:uiPriority w:val="39"/>
    <w:unhideWhenUsed/>
    <w:rsid w:val="006575E5"/>
    <w:pPr>
      <w:spacing w:after="100" w:line="276" w:lineRule="auto"/>
      <w:ind w:left="220"/>
    </w:pPr>
    <w:rPr>
      <w:rFonts w:asciiTheme="minorHAnsi" w:hAnsiTheme="minorHAnsi"/>
      <w:sz w:val="22"/>
    </w:rPr>
  </w:style>
  <w:style w:type="paragraph" w:styleId="TOC3">
    <w:name w:val="toc 3"/>
    <w:basedOn w:val="Normal"/>
    <w:next w:val="Normal"/>
    <w:autoRedefine/>
    <w:uiPriority w:val="39"/>
    <w:unhideWhenUsed/>
    <w:rsid w:val="006575E5"/>
    <w:pPr>
      <w:spacing w:after="100" w:line="276" w:lineRule="auto"/>
      <w:ind w:left="440"/>
    </w:pPr>
    <w:rPr>
      <w:rFonts w:asciiTheme="minorHAnsi" w:hAnsiTheme="minorHAnsi"/>
      <w:sz w:val="22"/>
    </w:rPr>
  </w:style>
  <w:style w:type="character" w:styleId="Hyperlink">
    <w:name w:val="Hyperlink"/>
    <w:basedOn w:val="DefaultParagraphFont"/>
    <w:uiPriority w:val="99"/>
    <w:unhideWhenUsed/>
    <w:rsid w:val="006575E5"/>
    <w:rPr>
      <w:color w:val="1E3863" w:themeColor="hyperlink"/>
      <w:u w:val="single"/>
    </w:rPr>
  </w:style>
  <w:style w:type="character" w:styleId="CommentReference">
    <w:name w:val="annotation reference"/>
    <w:basedOn w:val="DefaultParagraphFont"/>
    <w:uiPriority w:val="99"/>
    <w:semiHidden/>
    <w:unhideWhenUsed/>
    <w:rsid w:val="00B15ED3"/>
    <w:rPr>
      <w:sz w:val="16"/>
      <w:szCs w:val="16"/>
    </w:rPr>
  </w:style>
  <w:style w:type="paragraph" w:styleId="CommentText">
    <w:name w:val="annotation text"/>
    <w:basedOn w:val="Normal"/>
    <w:link w:val="CommentTextChar"/>
    <w:uiPriority w:val="99"/>
    <w:semiHidden/>
    <w:unhideWhenUsed/>
    <w:rsid w:val="00B15ED3"/>
    <w:pPr>
      <w:spacing w:line="240" w:lineRule="auto"/>
    </w:pPr>
    <w:rPr>
      <w:sz w:val="20"/>
      <w:szCs w:val="20"/>
    </w:rPr>
  </w:style>
  <w:style w:type="character" w:customStyle="1" w:styleId="CommentTextChar">
    <w:name w:val="Comment Text Char"/>
    <w:basedOn w:val="DefaultParagraphFont"/>
    <w:link w:val="CommentText"/>
    <w:uiPriority w:val="99"/>
    <w:semiHidden/>
    <w:rsid w:val="00B15E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5ED3"/>
    <w:rPr>
      <w:b/>
      <w:bCs/>
    </w:rPr>
  </w:style>
  <w:style w:type="character" w:customStyle="1" w:styleId="CommentSubjectChar">
    <w:name w:val="Comment Subject Char"/>
    <w:basedOn w:val="CommentTextChar"/>
    <w:link w:val="CommentSubject"/>
    <w:uiPriority w:val="99"/>
    <w:semiHidden/>
    <w:rsid w:val="00B15ED3"/>
    <w:rPr>
      <w:b/>
      <w:bCs/>
    </w:rPr>
  </w:style>
  <w:style w:type="paragraph" w:styleId="Revision">
    <w:name w:val="Revision"/>
    <w:hidden/>
    <w:uiPriority w:val="99"/>
    <w:semiHidden/>
    <w:rsid w:val="00B15ED3"/>
    <w:pPr>
      <w:spacing w:after="0" w:line="240" w:lineRule="auto"/>
    </w:pPr>
    <w:rPr>
      <w:rFonts w:ascii="Arial" w:hAnsi="Arial"/>
      <w:sz w:val="18"/>
    </w:rPr>
  </w:style>
  <w:style w:type="paragraph" w:styleId="Caption">
    <w:name w:val="caption"/>
    <w:basedOn w:val="Normal"/>
    <w:next w:val="Normal"/>
    <w:uiPriority w:val="35"/>
    <w:unhideWhenUsed/>
    <w:qFormat/>
    <w:rsid w:val="006809C9"/>
    <w:pPr>
      <w:spacing w:after="200" w:line="240" w:lineRule="auto"/>
    </w:pPr>
    <w:rPr>
      <w:b/>
      <w:bCs/>
      <w:color w:val="1E3863" w:themeColor="accent1"/>
      <w:szCs w:val="18"/>
    </w:rPr>
  </w:style>
  <w:style w:type="paragraph" w:styleId="BodyText">
    <w:name w:val="Body Text"/>
    <w:basedOn w:val="Normal"/>
    <w:link w:val="BodyTextChar"/>
    <w:uiPriority w:val="99"/>
    <w:unhideWhenUsed/>
    <w:rsid w:val="00AB7A7C"/>
    <w:pPr>
      <w:spacing w:after="120"/>
    </w:pPr>
  </w:style>
  <w:style w:type="character" w:customStyle="1" w:styleId="BodyTextChar">
    <w:name w:val="Body Text Char"/>
    <w:basedOn w:val="DefaultParagraphFont"/>
    <w:link w:val="BodyText"/>
    <w:uiPriority w:val="99"/>
    <w:rsid w:val="00AB7A7C"/>
    <w:rPr>
      <w:rFonts w:ascii="Arial" w:hAnsi="Arial"/>
      <w:sz w:val="18"/>
    </w:rPr>
  </w:style>
  <w:style w:type="character" w:styleId="Strong">
    <w:name w:val="Strong"/>
    <w:basedOn w:val="DefaultParagraphFont"/>
    <w:uiPriority w:val="22"/>
    <w:rsid w:val="0051199C"/>
    <w:rPr>
      <w:b/>
      <w:bCs/>
    </w:rPr>
  </w:style>
  <w:style w:type="paragraph" w:customStyle="1" w:styleId="TableText">
    <w:name w:val="Table Text"/>
    <w:basedOn w:val="BodyText"/>
    <w:rsid w:val="00D27BA1"/>
    <w:pPr>
      <w:widowControl w:val="0"/>
      <w:overflowPunct w:val="0"/>
      <w:autoSpaceDE w:val="0"/>
      <w:autoSpaceDN w:val="0"/>
      <w:adjustRightInd w:val="0"/>
      <w:spacing w:before="40" w:after="40" w:line="240" w:lineRule="auto"/>
      <w:textAlignment w:val="baseline"/>
    </w:pPr>
    <w:rPr>
      <w:rFonts w:eastAsia="Times New Roman" w:cs="Arial"/>
      <w:sz w:val="22"/>
      <w:szCs w:val="20"/>
    </w:rPr>
  </w:style>
</w:styles>
</file>

<file path=word/webSettings.xml><?xml version="1.0" encoding="utf-8"?>
<w:webSettings xmlns:r="http://schemas.openxmlformats.org/officeDocument/2006/relationships" xmlns:w="http://schemas.openxmlformats.org/wordprocessingml/2006/main">
  <w:divs>
    <w:div w:id="1528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bca.org.au/docs/2007_Clean_Up_Business_Tips%5b1%5d.pdf" TargetMode="External"/><Relationship Id="rId18" Type="http://schemas.openxmlformats.org/officeDocument/2006/relationships/hyperlink" Target="http://www.shfa.nsw.gov.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gbca.org.au/uploads/2007%20Clean%20Up%20Business%20Tips.pdf" TargetMode="External"/><Relationship Id="rId7" Type="http://schemas.openxmlformats.org/officeDocument/2006/relationships/endnotes" Target="endnotes.xml"/><Relationship Id="rId12" Type="http://schemas.openxmlformats.org/officeDocument/2006/relationships/hyperlink" Target="http://www.wbdg.org/resources/sustainableom.php?r=health_care" TargetMode="External"/><Relationship Id="rId17" Type="http://schemas.openxmlformats.org/officeDocument/2006/relationships/hyperlink" Target="http://www.nabers.com.au/downloadFile.aspx?file_id=24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ustainability.vic.gov.au/www/html/1938-energy-and-greenhouse-management-toolkit.asp" TargetMode="External"/><Relationship Id="rId20" Type="http://schemas.openxmlformats.org/officeDocument/2006/relationships/hyperlink" Target="http://www.gbc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avewater.com.au/index.php?sectionid=603" TargetMode="External"/><Relationship Id="rId23" Type="http://schemas.openxmlformats.org/officeDocument/2006/relationships/hyperlink" Target="http://www.climatechange.gov.au"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bca.org.au/green-st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uild.qld.gov.au/aps/ApsDocs/esdbody.asp" TargetMode="External"/><Relationship Id="rId22" Type="http://schemas.openxmlformats.org/officeDocument/2006/relationships/hyperlink" Target="http://www.energyrating.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onavari\Start%20Menu\GBCA%20Templates\Word%20Templates\Green%20Star\Green%20Star%20-%20Design%20&amp;%20As%20Built.dotx" TargetMode="External"/></Relationships>
</file>

<file path=word/theme/theme1.xml><?xml version="1.0" encoding="utf-8"?>
<a:theme xmlns:a="http://schemas.openxmlformats.org/drawingml/2006/main" name="Office Theme">
  <a:themeElements>
    <a:clrScheme name="Design &amp; As Built">
      <a:dk1>
        <a:srgbClr val="3F4450"/>
      </a:dk1>
      <a:lt1>
        <a:srgbClr val="FFFFFF"/>
      </a:lt1>
      <a:dk2>
        <a:srgbClr val="1E3863"/>
      </a:dk2>
      <a:lt2>
        <a:srgbClr val="FFFFFF"/>
      </a:lt2>
      <a:accent1>
        <a:srgbClr val="1E3863"/>
      </a:accent1>
      <a:accent2>
        <a:srgbClr val="455277"/>
      </a:accent2>
      <a:accent3>
        <a:srgbClr val="8F9CB1"/>
      </a:accent3>
      <a:accent4>
        <a:srgbClr val="3F4450"/>
      </a:accent4>
      <a:accent5>
        <a:srgbClr val="9EA1A6"/>
      </a:accent5>
      <a:accent6>
        <a:srgbClr val="C4C6C9"/>
      </a:accent6>
      <a:hlink>
        <a:srgbClr val="1E3863"/>
      </a:hlink>
      <a:folHlink>
        <a:srgbClr val="C5C7CA"/>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958FF-A4E6-42C3-A2A9-9AD69949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Star - Design &amp; As Built</Template>
  <TotalTime>322</TotalTime>
  <Pages>34</Pages>
  <Words>6681</Words>
  <Characters>38083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emonavari</dc:creator>
  <cp:keywords/>
  <dc:description/>
  <cp:lastModifiedBy>zkuypers</cp:lastModifiedBy>
  <cp:revision>3</cp:revision>
  <dcterms:created xsi:type="dcterms:W3CDTF">2013-09-09T00:46:00Z</dcterms:created>
  <dcterms:modified xsi:type="dcterms:W3CDTF">2013-09-13T07:27:00Z</dcterms:modified>
</cp:coreProperties>
</file>