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31" w:rsidRPr="0035552E" w:rsidRDefault="00A435DB" w:rsidP="004F5B31">
      <w:pPr>
        <w:pStyle w:val="Heading1"/>
      </w:pPr>
      <w:r>
        <w:rPr>
          <w:noProof/>
          <w:lang w:eastAsia="en-AU"/>
        </w:rPr>
        <w:pict>
          <v:roundrect id="_x0000_s1026" style="position:absolute;margin-left:5074.25pt;margin-top:3.4pt;width:296.15pt;height:49.9pt;z-index:251658240;mso-position-horizontal:right;mso-position-horizontal-relative:margin;mso-width-relative:margin;mso-height-relative:margin" arcsize="10923f" fillcolor="#2c3034 [3213]" strokecolor="#3f454f [3206]">
            <v:textbox style="mso-next-textbox:#_x0000_s1026">
              <w:txbxContent>
                <w:p w:rsidR="00EB6991" w:rsidRPr="00FD57F2" w:rsidRDefault="00EB6991" w:rsidP="008755ED">
                  <w:pPr>
                    <w:rPr>
                      <w:color w:val="FFFFFF" w:themeColor="background1"/>
                    </w:rPr>
                  </w:pPr>
                  <w:r w:rsidRPr="00FD57F2">
                    <w:rPr>
                      <w:color w:val="FFFFFF" w:themeColor="background1"/>
                    </w:rPr>
                    <w:t xml:space="preserve">Ensure all prompts shown in </w:t>
                  </w:r>
                  <w:r>
                    <w:rPr>
                      <w:rStyle w:val="DocumentTextGreenBold"/>
                      <w:color w:val="4CB2B3" w:themeColor="accent4"/>
                    </w:rPr>
                    <w:t>Blue</w:t>
                  </w:r>
                  <w:r w:rsidRPr="00420C67">
                    <w:rPr>
                      <w:rStyle w:val="DocumentTextGreenBold"/>
                      <w:color w:val="4CB2B3" w:themeColor="accent4"/>
                    </w:rPr>
                    <w:t xml:space="preserve"> text</w:t>
                  </w:r>
                  <w:r w:rsidRPr="00FD57F2">
                    <w:rPr>
                      <w:color w:val="FFFFFF" w:themeColor="background1"/>
                    </w:rPr>
                    <w:t xml:space="preserve"> have been responded to.</w:t>
                  </w:r>
                </w:p>
              </w:txbxContent>
            </v:textbox>
            <w10:wrap anchorx="margin"/>
          </v:roundrect>
        </w:pict>
      </w:r>
      <w:r w:rsidR="004F5B31" w:rsidRPr="0035552E">
        <w:t xml:space="preserve">Green Star </w:t>
      </w:r>
      <w:r w:rsidR="004F5B31">
        <w:br/>
        <w:t>Short Report</w:t>
      </w:r>
      <w:r w:rsidR="004F5B31">
        <w:br/>
      </w:r>
      <w:r w:rsidR="004F5B31" w:rsidRPr="0035552E">
        <w:t xml:space="preserve">Round </w:t>
      </w:r>
      <w:r w:rsidR="004F5B31" w:rsidRPr="00B461E5">
        <w:rPr>
          <w:color w:val="4CB2B3" w:themeColor="accent4"/>
        </w:rPr>
        <w:t>[1/2]</w:t>
      </w:r>
    </w:p>
    <w:p w:rsidR="00C84566" w:rsidRPr="008A2F8C" w:rsidRDefault="003029B9" w:rsidP="00647D51">
      <w:pPr>
        <w:pStyle w:val="BodyText2"/>
        <w:rPr>
          <w:color w:val="auto"/>
        </w:rPr>
      </w:pPr>
      <w:r w:rsidRPr="008A2F8C">
        <w:rPr>
          <w:color w:val="auto"/>
        </w:rPr>
        <w:t xml:space="preserve">Green Star – Office Design v3 </w:t>
      </w:r>
    </w:p>
    <w:p w:rsidR="00C84566" w:rsidRPr="008A2F8C" w:rsidRDefault="003029B9" w:rsidP="00647D51">
      <w:pPr>
        <w:pStyle w:val="BodyText2"/>
        <w:rPr>
          <w:color w:val="auto"/>
        </w:rPr>
      </w:pPr>
      <w:r w:rsidRPr="008A2F8C">
        <w:rPr>
          <w:color w:val="auto"/>
        </w:rPr>
        <w:t>Credit: Mat-8 Timber</w:t>
      </w:r>
    </w:p>
    <w:p w:rsidR="00C84566" w:rsidRPr="008A2F8C" w:rsidRDefault="003029B9" w:rsidP="00647D51">
      <w:pPr>
        <w:pStyle w:val="BodyText2"/>
      </w:pPr>
      <w:r w:rsidRPr="008A2F8C">
        <w:rPr>
          <w:color w:val="auto"/>
        </w:rPr>
        <w:t>Project Name:</w:t>
      </w:r>
      <w:r w:rsidR="004F5B31" w:rsidRPr="008A2F8C">
        <w:t xml:space="preserve"> </w:t>
      </w:r>
      <w:r w:rsidR="00A435DB" w:rsidRPr="008A2F8C">
        <w:t>[name]</w:t>
      </w:r>
    </w:p>
    <w:p w:rsidR="00C84566" w:rsidRPr="008A2F8C" w:rsidRDefault="003029B9" w:rsidP="00647D51">
      <w:pPr>
        <w:pStyle w:val="BodyText2"/>
      </w:pPr>
      <w:r w:rsidRPr="008A2F8C">
        <w:rPr>
          <w:color w:val="auto"/>
        </w:rPr>
        <w:t>Project Number:</w:t>
      </w:r>
      <w:r w:rsidR="004F5B31" w:rsidRPr="008A2F8C">
        <w:t xml:space="preserve"> </w:t>
      </w:r>
      <w:r w:rsidR="00A435DB" w:rsidRPr="008A2F8C">
        <w:t>GS- [####]</w:t>
      </w:r>
      <w:r w:rsidR="00253D53" w:rsidRPr="008A2F8C">
        <w:rPr>
          <w:color w:val="3F454F" w:themeColor="accent3"/>
        </w:rPr>
        <w:t xml:space="preserve"> </w:t>
      </w:r>
    </w:p>
    <w:p w:rsidR="00C84566" w:rsidRPr="008A2F8C" w:rsidRDefault="004F5B31" w:rsidP="00647D51">
      <w:pPr>
        <w:pStyle w:val="BodyText2"/>
        <w:rPr>
          <w:rStyle w:val="Strong"/>
          <w:rFonts w:eastAsiaTheme="majorEastAsia" w:cstheme="majorBidi"/>
          <w:b/>
          <w:bCs w:val="0"/>
          <w:color w:val="8DC63F" w:themeColor="text2"/>
          <w:sz w:val="30"/>
          <w:szCs w:val="28"/>
        </w:rPr>
      </w:pPr>
      <w:r w:rsidRPr="008A2F8C">
        <w:rPr>
          <w:rStyle w:val="Heading3Char"/>
          <w:rFonts w:eastAsia="Calibri"/>
          <w:b/>
          <w:szCs w:val="18"/>
        </w:rPr>
        <w:t>Points available</w:t>
      </w:r>
      <w:r w:rsidR="00A435DB" w:rsidRPr="008A2F8C">
        <w:rPr>
          <w:color w:val="84C447" w:themeColor="accent1"/>
          <w:sz w:val="18"/>
          <w:szCs w:val="18"/>
        </w:rPr>
        <w:t>:</w:t>
      </w:r>
      <w:r w:rsidRPr="008A2F8C">
        <w:t xml:space="preserve"> </w:t>
      </w:r>
      <w:r w:rsidRPr="008A2F8C">
        <w:tab/>
      </w:r>
      <w:r w:rsidR="00A435DB" w:rsidRPr="008A2F8C">
        <w:rPr>
          <w:b w:val="0"/>
          <w:color w:val="auto"/>
        </w:rPr>
        <w:t>1*</w:t>
      </w:r>
      <w:r w:rsidRPr="008A2F8C">
        <w:tab/>
      </w:r>
      <w:r w:rsidRPr="008A2F8C">
        <w:tab/>
      </w:r>
      <w:r w:rsidRPr="008A2F8C">
        <w:tab/>
      </w:r>
      <w:r w:rsidRPr="008A2F8C">
        <w:tab/>
      </w:r>
      <w:r w:rsidRPr="008A2F8C">
        <w:tab/>
      </w:r>
      <w:r w:rsidRPr="008A2F8C">
        <w:tab/>
      </w:r>
      <w:r w:rsidRPr="008A2F8C">
        <w:rPr>
          <w:rStyle w:val="Heading3Char"/>
          <w:rFonts w:eastAsia="Calibri"/>
          <w:b/>
        </w:rPr>
        <w:t xml:space="preserve">Points claimed: </w:t>
      </w:r>
      <w:r w:rsidR="00036D3C" w:rsidRPr="008A2F8C">
        <w:rPr>
          <w:rStyle w:val="Strong"/>
        </w:rPr>
        <w:t>[1</w:t>
      </w:r>
      <w:r w:rsidR="00A65EC5" w:rsidRPr="008A2F8C">
        <w:rPr>
          <w:rStyle w:val="Strong"/>
        </w:rPr>
        <w:t>*</w:t>
      </w:r>
      <w:r w:rsidR="009C4C51" w:rsidRPr="008A2F8C">
        <w:rPr>
          <w:rStyle w:val="Strong"/>
        </w:rPr>
        <w:t xml:space="preserve"> or</w:t>
      </w:r>
      <w:r w:rsidR="00D74936" w:rsidRPr="008A2F8C">
        <w:rPr>
          <w:rStyle w:val="Strong"/>
        </w:rPr>
        <w:t xml:space="preserve"> NA</w:t>
      </w:r>
      <w:r w:rsidRPr="008A2F8C">
        <w:rPr>
          <w:rStyle w:val="Strong"/>
        </w:rPr>
        <w:t>]</w:t>
      </w:r>
    </w:p>
    <w:p w:rsidR="00EB6991" w:rsidRDefault="005F46B8">
      <w:pPr>
        <w:pStyle w:val="BodyText2"/>
      </w:pPr>
      <w:r>
        <w:rPr>
          <w:rStyle w:val="Strong"/>
        </w:rPr>
        <w:t xml:space="preserve">* </w:t>
      </w:r>
      <w:r w:rsidR="00A435DB" w:rsidRPr="00A435DB">
        <w:rPr>
          <w:rStyle w:val="Strong"/>
          <w:i/>
          <w:color w:val="auto"/>
          <w:sz w:val="18"/>
        </w:rPr>
        <w:t>Please note that, though there are 2 points available in the Timber Credit, currently only 1 point can be targeted.</w:t>
      </w:r>
      <w:r w:rsidR="00A435DB" w:rsidRPr="00A435DB">
        <w:rPr>
          <w:rStyle w:val="Strong"/>
          <w:sz w:val="18"/>
        </w:rPr>
        <w:t xml:space="preserve"> </w:t>
      </w:r>
    </w:p>
    <w:p w:rsidR="00D74936" w:rsidRDefault="00D74936" w:rsidP="00D74936">
      <w:pPr>
        <w:pStyle w:val="Numberedheading"/>
        <w:numPr>
          <w:ilvl w:val="0"/>
          <w:numId w:val="20"/>
        </w:numPr>
      </w:pPr>
      <w:r>
        <w:t xml:space="preserve">Credit Compliance </w:t>
      </w:r>
    </w:p>
    <w:p w:rsidR="00784C34" w:rsidRDefault="00D74936">
      <w:r>
        <w:t>The following chapters of this template are relevant f</w:t>
      </w:r>
      <w:r w:rsidRPr="00890809">
        <w:t>or projects targeting points for this credit:</w:t>
      </w:r>
    </w:p>
    <w:p w:rsidR="0060720F" w:rsidRDefault="0060720F" w:rsidP="0060720F">
      <w:pPr>
        <w:pStyle w:val="HeadingSimilarStyle"/>
        <w:rPr>
          <w:color w:val="8FBF44" w:themeColor="accent6" w:themeShade="BF"/>
        </w:rPr>
      </w:pPr>
      <w:r>
        <w:rPr>
          <w:color w:val="8FBF44" w:themeColor="accent6" w:themeShade="BF"/>
        </w:rPr>
        <w:t>Timber</w:t>
      </w:r>
    </w:p>
    <w:p w:rsidR="00C84566" w:rsidRDefault="005F46B8">
      <w:pPr>
        <w:pStyle w:val="Bluetext"/>
        <w:rPr>
          <w:color w:val="8FBF44" w:themeColor="accent6" w:themeShade="BF"/>
        </w:rPr>
      </w:pPr>
      <w:r w:rsidRPr="005F46B8">
        <w:rPr>
          <w:color w:val="auto"/>
        </w:rPr>
        <w:t xml:space="preserve">At least 95% of the timber used in this building and construction works is </w:t>
      </w:r>
      <w:r w:rsidRPr="005F46B8">
        <w:t>[certified by a forest certification scheme that</w:t>
      </w:r>
      <w:r w:rsidR="0060720F" w:rsidRPr="0060720F">
        <w:t xml:space="preserve"> meets the GBCA’s ‘Essential’</w:t>
      </w:r>
      <w:r w:rsidR="0060720F">
        <w:t xml:space="preserve"> criteria </w:t>
      </w:r>
      <w:r w:rsidRPr="005F46B8">
        <w:t xml:space="preserve">for forest certification </w:t>
      </w:r>
      <w:r w:rsidR="001F040F">
        <w:t>OR</w:t>
      </w:r>
      <w:r w:rsidR="0060720F" w:rsidRPr="0060720F">
        <w:t xml:space="preserve"> is </w:t>
      </w:r>
      <w:r w:rsidR="005F203D">
        <w:t xml:space="preserve">from a </w:t>
      </w:r>
      <w:r w:rsidR="0060720F" w:rsidRPr="0060720F">
        <w:t>reused</w:t>
      </w:r>
      <w:r w:rsidR="005F203D">
        <w:t xml:space="preserve"> source</w:t>
      </w:r>
      <w:r w:rsidR="001F040F">
        <w:t xml:space="preserve"> OR is a combination of both].</w:t>
      </w:r>
    </w:p>
    <w:p w:rsidR="0060720F" w:rsidRPr="0060720F" w:rsidRDefault="00826769" w:rsidP="0060720F">
      <w:pPr>
        <w:pStyle w:val="HeadingSimilarStyle"/>
        <w:numPr>
          <w:ilvl w:val="0"/>
          <w:numId w:val="0"/>
        </w:numPr>
        <w:rPr>
          <w:b w:val="0"/>
          <w:color w:val="auto"/>
        </w:rPr>
      </w:pPr>
      <w:r>
        <w:rPr>
          <w:rStyle w:val="DocumentTextbody"/>
          <w:b w:val="0"/>
        </w:rPr>
        <w:t xml:space="preserve">Table 1 provides a schedule of </w:t>
      </w:r>
      <w:r w:rsidR="001F040F">
        <w:rPr>
          <w:rStyle w:val="DocumentTextbody"/>
          <w:b w:val="0"/>
        </w:rPr>
        <w:t>timber s</w:t>
      </w:r>
      <w:r>
        <w:rPr>
          <w:rStyle w:val="DocumentTextbody"/>
          <w:b w:val="0"/>
        </w:rPr>
        <w:t>pecified for use within the project to demonstrate compliance with the Credit Criteria.</w:t>
      </w:r>
      <w:r w:rsidR="005F203D">
        <w:rPr>
          <w:rStyle w:val="DocumentTextbody"/>
        </w:rPr>
        <w:t xml:space="preserve">  </w:t>
      </w:r>
    </w:p>
    <w:p w:rsidR="00050D51" w:rsidRDefault="00050D51">
      <w:pPr>
        <w:rPr>
          <w:rFonts w:ascii="Arial" w:eastAsia="Times New Roman" w:hAnsi="Arial" w:cs="Times New Roman"/>
          <w:b/>
          <w:bCs/>
          <w:color w:val="84C447" w:themeColor="accent1"/>
          <w:sz w:val="18"/>
          <w:szCs w:val="18"/>
        </w:rPr>
      </w:pPr>
      <w:r>
        <w:br w:type="page"/>
      </w:r>
    </w:p>
    <w:p w:rsidR="00784C34" w:rsidRDefault="000E7D19" w:rsidP="000E7D19">
      <w:pPr>
        <w:pStyle w:val="Caption"/>
      </w:pPr>
      <w:r>
        <w:lastRenderedPageBreak/>
        <w:t xml:space="preserve">Table </w:t>
      </w:r>
      <w:fldSimple w:instr=" SEQ Table \* ARABIC ">
        <w:r>
          <w:rPr>
            <w:noProof/>
          </w:rPr>
          <w:t>1</w:t>
        </w:r>
      </w:fldSimple>
      <w:r>
        <w:t xml:space="preserve">  </w:t>
      </w:r>
      <w:r w:rsidR="0060720F">
        <w:t>Timber</w:t>
      </w:r>
      <w:r w:rsidR="006F3EE2">
        <w:t xml:space="preserve"> Schedule</w:t>
      </w:r>
    </w:p>
    <w:tbl>
      <w:tblPr>
        <w:tblStyle w:val="TableGrid"/>
        <w:tblW w:w="0" w:type="auto"/>
        <w:tblLook w:val="04A0"/>
      </w:tblPr>
      <w:tblGrid>
        <w:gridCol w:w="3261"/>
        <w:gridCol w:w="1559"/>
        <w:gridCol w:w="1559"/>
        <w:gridCol w:w="1560"/>
        <w:gridCol w:w="1842"/>
      </w:tblGrid>
      <w:tr w:rsidR="008671EB" w:rsidTr="008A2F8C">
        <w:trPr>
          <w:cnfStyle w:val="100000000000"/>
        </w:trPr>
        <w:tc>
          <w:tcPr>
            <w:cnfStyle w:val="001000000000"/>
            <w:tcW w:w="3261" w:type="dxa"/>
          </w:tcPr>
          <w:p w:rsidR="00C84566" w:rsidRDefault="005F46B8">
            <w:pPr>
              <w:jc w:val="center"/>
              <w:rPr>
                <w:sz w:val="20"/>
              </w:rPr>
            </w:pPr>
            <w:r w:rsidRPr="005F46B8">
              <w:rPr>
                <w:rFonts w:asciiTheme="minorHAnsi" w:hAnsiTheme="minorHAnsi"/>
                <w:b w:val="0"/>
                <w:sz w:val="20"/>
              </w:rPr>
              <w:t>Description of Timber Use and/or Timber Products</w:t>
            </w:r>
          </w:p>
        </w:tc>
        <w:tc>
          <w:tcPr>
            <w:tcW w:w="1559" w:type="dxa"/>
          </w:tcPr>
          <w:p w:rsidR="00C84566" w:rsidRDefault="005F46B8">
            <w:pPr>
              <w:jc w:val="center"/>
              <w:cnfStyle w:val="100000000000"/>
              <w:rPr>
                <w:sz w:val="20"/>
              </w:rPr>
            </w:pPr>
            <w:r w:rsidRPr="005F46B8">
              <w:rPr>
                <w:rFonts w:asciiTheme="minorHAnsi" w:hAnsiTheme="minorHAnsi"/>
                <w:b w:val="0"/>
                <w:sz w:val="20"/>
              </w:rPr>
              <w:t>Reused; Certified; or Uncertified Timber</w:t>
            </w:r>
          </w:p>
        </w:tc>
        <w:tc>
          <w:tcPr>
            <w:tcW w:w="1559" w:type="dxa"/>
          </w:tcPr>
          <w:p w:rsidR="00C84566" w:rsidRDefault="005F46B8">
            <w:pPr>
              <w:jc w:val="center"/>
              <w:cnfStyle w:val="100000000000"/>
              <w:rPr>
                <w:sz w:val="20"/>
              </w:rPr>
            </w:pPr>
            <w:r w:rsidRPr="005F46B8">
              <w:rPr>
                <w:rFonts w:asciiTheme="minorHAnsi" w:hAnsiTheme="minorHAnsi"/>
                <w:b w:val="0"/>
                <w:sz w:val="20"/>
              </w:rPr>
              <w:t>Total cost reused</w:t>
            </w:r>
          </w:p>
        </w:tc>
        <w:tc>
          <w:tcPr>
            <w:tcW w:w="1560" w:type="dxa"/>
          </w:tcPr>
          <w:p w:rsidR="00C84566" w:rsidRDefault="005F46B8">
            <w:pPr>
              <w:jc w:val="center"/>
              <w:cnfStyle w:val="100000000000"/>
              <w:rPr>
                <w:sz w:val="20"/>
              </w:rPr>
            </w:pPr>
            <w:r w:rsidRPr="005F46B8">
              <w:rPr>
                <w:rFonts w:asciiTheme="minorHAnsi" w:hAnsiTheme="minorHAnsi"/>
                <w:b w:val="0"/>
                <w:sz w:val="20"/>
              </w:rPr>
              <w:t>Total cost certified</w:t>
            </w:r>
          </w:p>
        </w:tc>
        <w:tc>
          <w:tcPr>
            <w:tcW w:w="1842" w:type="dxa"/>
          </w:tcPr>
          <w:p w:rsidR="00C84566" w:rsidRDefault="005F46B8">
            <w:pPr>
              <w:jc w:val="center"/>
              <w:cnfStyle w:val="100000000000"/>
              <w:rPr>
                <w:sz w:val="20"/>
              </w:rPr>
            </w:pPr>
            <w:r w:rsidRPr="005F46B8">
              <w:rPr>
                <w:rFonts w:asciiTheme="minorHAnsi" w:hAnsiTheme="minorHAnsi"/>
                <w:b w:val="0"/>
                <w:sz w:val="20"/>
              </w:rPr>
              <w:t>Total cost uncertified</w:t>
            </w:r>
          </w:p>
        </w:tc>
      </w:tr>
      <w:tr w:rsidR="008671EB" w:rsidTr="008A2F8C">
        <w:trPr>
          <w:cnfStyle w:val="000000100000"/>
        </w:trPr>
        <w:tc>
          <w:tcPr>
            <w:cnfStyle w:val="001000000000"/>
            <w:tcW w:w="3261" w:type="dxa"/>
          </w:tcPr>
          <w:p w:rsidR="008671EB" w:rsidRDefault="008671EB" w:rsidP="001F040F">
            <w:r w:rsidRPr="0060720F">
              <w:rPr>
                <w:rFonts w:cstheme="minorHAnsi"/>
                <w:sz w:val="16"/>
                <w:szCs w:val="16"/>
                <w:lang w:val="en-GB"/>
              </w:rPr>
              <w:t>Wood Panels (e.g. plywood, particleboard and MDF used for formwork, joinery, kitchens, bathrooms)</w:t>
            </w:r>
          </w:p>
        </w:tc>
        <w:tc>
          <w:tcPr>
            <w:tcW w:w="1559" w:type="dxa"/>
          </w:tcPr>
          <w:p w:rsidR="00000000" w:rsidRDefault="008A2F8C">
            <w:pPr>
              <w:jc w:val="center"/>
              <w:cnfStyle w:val="000000100000"/>
              <w:rPr>
                <w:color w:val="4CB2B3" w:themeColor="accent4"/>
              </w:rPr>
            </w:pPr>
          </w:p>
        </w:tc>
        <w:tc>
          <w:tcPr>
            <w:tcW w:w="1559" w:type="dxa"/>
          </w:tcPr>
          <w:p w:rsidR="00000000" w:rsidRDefault="008A2F8C">
            <w:pPr>
              <w:jc w:val="center"/>
              <w:cnfStyle w:val="000000100000"/>
              <w:rPr>
                <w:color w:val="4CB2B3" w:themeColor="accent4"/>
              </w:rPr>
            </w:pPr>
          </w:p>
        </w:tc>
        <w:tc>
          <w:tcPr>
            <w:tcW w:w="1560" w:type="dxa"/>
          </w:tcPr>
          <w:p w:rsidR="00000000" w:rsidRDefault="008A2F8C">
            <w:pPr>
              <w:jc w:val="center"/>
              <w:cnfStyle w:val="000000100000"/>
              <w:rPr>
                <w:color w:val="4CB2B3" w:themeColor="accent4"/>
              </w:rPr>
            </w:pPr>
          </w:p>
        </w:tc>
        <w:tc>
          <w:tcPr>
            <w:tcW w:w="1842" w:type="dxa"/>
          </w:tcPr>
          <w:p w:rsidR="00000000" w:rsidRDefault="008A2F8C">
            <w:pPr>
              <w:jc w:val="center"/>
              <w:cnfStyle w:val="000000100000"/>
              <w:rPr>
                <w:color w:val="4CB2B3" w:themeColor="accent4"/>
              </w:rPr>
            </w:pPr>
          </w:p>
        </w:tc>
      </w:tr>
      <w:tr w:rsidR="008671EB" w:rsidTr="008A2F8C">
        <w:tc>
          <w:tcPr>
            <w:cnfStyle w:val="001000000000"/>
            <w:tcW w:w="3261" w:type="dxa"/>
          </w:tcPr>
          <w:p w:rsidR="008671EB" w:rsidRDefault="008671EB" w:rsidP="001F040F">
            <w:r w:rsidRPr="0060720F">
              <w:rPr>
                <w:rFonts w:cstheme="minorHAnsi"/>
                <w:sz w:val="16"/>
                <w:szCs w:val="16"/>
                <w:lang w:val="en-GB"/>
              </w:rPr>
              <w:t>Doors</w:t>
            </w:r>
          </w:p>
        </w:tc>
        <w:tc>
          <w:tcPr>
            <w:tcW w:w="1559" w:type="dxa"/>
          </w:tcPr>
          <w:p w:rsidR="00000000" w:rsidRDefault="008A2F8C">
            <w:pPr>
              <w:jc w:val="center"/>
              <w:cnfStyle w:val="000000000000"/>
              <w:rPr>
                <w:color w:val="4CB2B3" w:themeColor="accent4"/>
              </w:rPr>
            </w:pPr>
          </w:p>
        </w:tc>
        <w:tc>
          <w:tcPr>
            <w:tcW w:w="1559" w:type="dxa"/>
          </w:tcPr>
          <w:p w:rsidR="00000000" w:rsidRDefault="008A2F8C">
            <w:pPr>
              <w:jc w:val="center"/>
              <w:cnfStyle w:val="000000000000"/>
              <w:rPr>
                <w:color w:val="4CB2B3" w:themeColor="accent4"/>
              </w:rPr>
            </w:pPr>
          </w:p>
        </w:tc>
        <w:tc>
          <w:tcPr>
            <w:tcW w:w="1560" w:type="dxa"/>
          </w:tcPr>
          <w:p w:rsidR="00000000" w:rsidRDefault="008A2F8C">
            <w:pPr>
              <w:jc w:val="center"/>
              <w:cnfStyle w:val="000000000000"/>
              <w:rPr>
                <w:color w:val="4CB2B3" w:themeColor="accent4"/>
              </w:rPr>
            </w:pPr>
          </w:p>
        </w:tc>
        <w:tc>
          <w:tcPr>
            <w:tcW w:w="1842" w:type="dxa"/>
          </w:tcPr>
          <w:p w:rsidR="00000000" w:rsidRDefault="008A2F8C">
            <w:pPr>
              <w:jc w:val="center"/>
              <w:cnfStyle w:val="000000000000"/>
              <w:rPr>
                <w:color w:val="4CB2B3" w:themeColor="accent4"/>
              </w:rPr>
            </w:pPr>
          </w:p>
        </w:tc>
      </w:tr>
      <w:tr w:rsidR="008671EB" w:rsidTr="008A2F8C">
        <w:trPr>
          <w:cnfStyle w:val="000000100000"/>
        </w:trPr>
        <w:tc>
          <w:tcPr>
            <w:cnfStyle w:val="001000000000"/>
            <w:tcW w:w="3261" w:type="dxa"/>
          </w:tcPr>
          <w:p w:rsidR="008671EB" w:rsidRDefault="008671EB" w:rsidP="001F040F">
            <w:r w:rsidRPr="0060720F">
              <w:rPr>
                <w:rFonts w:cstheme="minorHAnsi"/>
                <w:sz w:val="16"/>
                <w:szCs w:val="16"/>
                <w:lang w:val="en-GB"/>
              </w:rPr>
              <w:t>Windows</w:t>
            </w:r>
          </w:p>
        </w:tc>
        <w:tc>
          <w:tcPr>
            <w:tcW w:w="1559" w:type="dxa"/>
          </w:tcPr>
          <w:p w:rsidR="00000000" w:rsidRDefault="008A2F8C">
            <w:pPr>
              <w:jc w:val="center"/>
              <w:cnfStyle w:val="000000100000"/>
              <w:rPr>
                <w:color w:val="4CB2B3" w:themeColor="accent4"/>
              </w:rPr>
            </w:pPr>
          </w:p>
        </w:tc>
        <w:tc>
          <w:tcPr>
            <w:tcW w:w="1559" w:type="dxa"/>
          </w:tcPr>
          <w:p w:rsidR="00000000" w:rsidRDefault="008A2F8C">
            <w:pPr>
              <w:jc w:val="center"/>
              <w:cnfStyle w:val="000000100000"/>
              <w:rPr>
                <w:color w:val="4CB2B3" w:themeColor="accent4"/>
              </w:rPr>
            </w:pPr>
          </w:p>
        </w:tc>
        <w:tc>
          <w:tcPr>
            <w:tcW w:w="1560" w:type="dxa"/>
          </w:tcPr>
          <w:p w:rsidR="00000000" w:rsidRDefault="008A2F8C">
            <w:pPr>
              <w:jc w:val="center"/>
              <w:cnfStyle w:val="000000100000"/>
              <w:rPr>
                <w:color w:val="4CB2B3" w:themeColor="accent4"/>
              </w:rPr>
            </w:pPr>
          </w:p>
        </w:tc>
        <w:tc>
          <w:tcPr>
            <w:tcW w:w="1842" w:type="dxa"/>
          </w:tcPr>
          <w:p w:rsidR="00000000" w:rsidRDefault="008A2F8C">
            <w:pPr>
              <w:jc w:val="center"/>
              <w:cnfStyle w:val="000000100000"/>
              <w:rPr>
                <w:color w:val="4CB2B3" w:themeColor="accent4"/>
              </w:rPr>
            </w:pPr>
          </w:p>
        </w:tc>
      </w:tr>
      <w:tr w:rsidR="008671EB" w:rsidTr="008A2F8C">
        <w:tc>
          <w:tcPr>
            <w:cnfStyle w:val="001000000000"/>
            <w:tcW w:w="3261" w:type="dxa"/>
          </w:tcPr>
          <w:p w:rsidR="008671EB" w:rsidRDefault="008671EB" w:rsidP="001F040F">
            <w:r w:rsidRPr="0060720F">
              <w:rPr>
                <w:rFonts w:cstheme="minorHAnsi"/>
                <w:sz w:val="16"/>
                <w:szCs w:val="16"/>
                <w:lang w:val="en-GB"/>
              </w:rPr>
              <w:t xml:space="preserve">Furniture </w:t>
            </w:r>
            <w:r w:rsidRPr="0060720F">
              <w:rPr>
                <w:rFonts w:cstheme="minorHAnsi"/>
                <w:sz w:val="16"/>
                <w:szCs w:val="16"/>
                <w:lang w:val="en-GB"/>
              </w:rPr>
              <w:br/>
              <w:t>covers timber used in loose furniture, tables, workstations, chairs, lockers, etc.</w:t>
            </w:r>
          </w:p>
        </w:tc>
        <w:tc>
          <w:tcPr>
            <w:tcW w:w="1559" w:type="dxa"/>
          </w:tcPr>
          <w:p w:rsidR="00000000" w:rsidRDefault="008A2F8C">
            <w:pPr>
              <w:jc w:val="center"/>
              <w:cnfStyle w:val="000000000000"/>
              <w:rPr>
                <w:color w:val="4CB2B3" w:themeColor="accent4"/>
              </w:rPr>
            </w:pPr>
          </w:p>
        </w:tc>
        <w:tc>
          <w:tcPr>
            <w:tcW w:w="1559" w:type="dxa"/>
          </w:tcPr>
          <w:p w:rsidR="00000000" w:rsidRDefault="008A2F8C">
            <w:pPr>
              <w:jc w:val="center"/>
              <w:cnfStyle w:val="000000000000"/>
              <w:rPr>
                <w:color w:val="4CB2B3" w:themeColor="accent4"/>
              </w:rPr>
            </w:pPr>
          </w:p>
        </w:tc>
        <w:tc>
          <w:tcPr>
            <w:tcW w:w="1560" w:type="dxa"/>
          </w:tcPr>
          <w:p w:rsidR="00000000" w:rsidRDefault="008A2F8C">
            <w:pPr>
              <w:jc w:val="center"/>
              <w:cnfStyle w:val="000000000000"/>
              <w:rPr>
                <w:color w:val="4CB2B3" w:themeColor="accent4"/>
              </w:rPr>
            </w:pPr>
          </w:p>
        </w:tc>
        <w:tc>
          <w:tcPr>
            <w:tcW w:w="1842" w:type="dxa"/>
          </w:tcPr>
          <w:p w:rsidR="00000000" w:rsidRDefault="008A2F8C">
            <w:pPr>
              <w:jc w:val="center"/>
              <w:cnfStyle w:val="000000000000"/>
              <w:rPr>
                <w:color w:val="4CB2B3" w:themeColor="accent4"/>
              </w:rPr>
            </w:pPr>
          </w:p>
        </w:tc>
      </w:tr>
      <w:tr w:rsidR="008671EB" w:rsidTr="008A2F8C">
        <w:trPr>
          <w:cnfStyle w:val="000000100000"/>
        </w:trPr>
        <w:tc>
          <w:tcPr>
            <w:cnfStyle w:val="001000000000"/>
            <w:tcW w:w="3261" w:type="dxa"/>
          </w:tcPr>
          <w:p w:rsidR="008671EB" w:rsidRDefault="008671EB" w:rsidP="001F040F">
            <w:r w:rsidRPr="0060720F">
              <w:rPr>
                <w:rFonts w:cstheme="minorHAnsi"/>
                <w:sz w:val="16"/>
                <w:szCs w:val="16"/>
                <w:lang w:val="en-GB"/>
              </w:rPr>
              <w:t>Skirting boards</w:t>
            </w:r>
          </w:p>
        </w:tc>
        <w:tc>
          <w:tcPr>
            <w:tcW w:w="1559" w:type="dxa"/>
          </w:tcPr>
          <w:p w:rsidR="00000000" w:rsidRDefault="008A2F8C">
            <w:pPr>
              <w:jc w:val="center"/>
              <w:cnfStyle w:val="000000100000"/>
              <w:rPr>
                <w:color w:val="4CB2B3" w:themeColor="accent4"/>
              </w:rPr>
            </w:pPr>
          </w:p>
        </w:tc>
        <w:tc>
          <w:tcPr>
            <w:tcW w:w="1559" w:type="dxa"/>
          </w:tcPr>
          <w:p w:rsidR="00000000" w:rsidRDefault="008A2F8C">
            <w:pPr>
              <w:jc w:val="center"/>
              <w:cnfStyle w:val="000000100000"/>
              <w:rPr>
                <w:color w:val="4CB2B3" w:themeColor="accent4"/>
              </w:rPr>
            </w:pPr>
          </w:p>
        </w:tc>
        <w:tc>
          <w:tcPr>
            <w:tcW w:w="1560" w:type="dxa"/>
          </w:tcPr>
          <w:p w:rsidR="00000000" w:rsidRDefault="008A2F8C">
            <w:pPr>
              <w:jc w:val="center"/>
              <w:cnfStyle w:val="000000100000"/>
              <w:rPr>
                <w:color w:val="4CB2B3" w:themeColor="accent4"/>
              </w:rPr>
            </w:pPr>
          </w:p>
        </w:tc>
        <w:tc>
          <w:tcPr>
            <w:tcW w:w="1842" w:type="dxa"/>
          </w:tcPr>
          <w:p w:rsidR="00000000" w:rsidRDefault="008A2F8C">
            <w:pPr>
              <w:jc w:val="center"/>
              <w:cnfStyle w:val="000000100000"/>
              <w:rPr>
                <w:color w:val="4CB2B3" w:themeColor="accent4"/>
              </w:rPr>
            </w:pPr>
          </w:p>
        </w:tc>
      </w:tr>
      <w:tr w:rsidR="008671EB" w:rsidTr="008A2F8C">
        <w:tc>
          <w:tcPr>
            <w:cnfStyle w:val="001000000000"/>
            <w:tcW w:w="3261" w:type="dxa"/>
          </w:tcPr>
          <w:p w:rsidR="008671EB" w:rsidRDefault="008671EB" w:rsidP="001F040F">
            <w:r w:rsidRPr="0060720F">
              <w:rPr>
                <w:rFonts w:cstheme="minorHAnsi"/>
                <w:sz w:val="16"/>
                <w:szCs w:val="16"/>
                <w:lang w:val="en-GB"/>
              </w:rPr>
              <w:t>Architraves</w:t>
            </w:r>
          </w:p>
        </w:tc>
        <w:tc>
          <w:tcPr>
            <w:tcW w:w="1559" w:type="dxa"/>
          </w:tcPr>
          <w:p w:rsidR="00000000" w:rsidRDefault="008A2F8C">
            <w:pPr>
              <w:jc w:val="center"/>
              <w:cnfStyle w:val="000000000000"/>
              <w:rPr>
                <w:color w:val="4CB2B3" w:themeColor="accent4"/>
              </w:rPr>
            </w:pPr>
          </w:p>
        </w:tc>
        <w:tc>
          <w:tcPr>
            <w:tcW w:w="1559" w:type="dxa"/>
          </w:tcPr>
          <w:p w:rsidR="00000000" w:rsidRDefault="008A2F8C">
            <w:pPr>
              <w:jc w:val="center"/>
              <w:cnfStyle w:val="000000000000"/>
              <w:rPr>
                <w:color w:val="4CB2B3" w:themeColor="accent4"/>
              </w:rPr>
            </w:pPr>
          </w:p>
        </w:tc>
        <w:tc>
          <w:tcPr>
            <w:tcW w:w="1560" w:type="dxa"/>
          </w:tcPr>
          <w:p w:rsidR="00000000" w:rsidRDefault="008A2F8C">
            <w:pPr>
              <w:jc w:val="center"/>
              <w:cnfStyle w:val="000000000000"/>
              <w:rPr>
                <w:color w:val="4CB2B3" w:themeColor="accent4"/>
              </w:rPr>
            </w:pPr>
          </w:p>
        </w:tc>
        <w:tc>
          <w:tcPr>
            <w:tcW w:w="1842" w:type="dxa"/>
          </w:tcPr>
          <w:p w:rsidR="00000000" w:rsidRDefault="008A2F8C">
            <w:pPr>
              <w:jc w:val="center"/>
              <w:cnfStyle w:val="000000000000"/>
              <w:rPr>
                <w:color w:val="4CB2B3" w:themeColor="accent4"/>
              </w:rPr>
            </w:pPr>
          </w:p>
        </w:tc>
      </w:tr>
      <w:tr w:rsidR="008671EB" w:rsidTr="008A2F8C">
        <w:trPr>
          <w:cnfStyle w:val="000000100000"/>
        </w:trPr>
        <w:tc>
          <w:tcPr>
            <w:cnfStyle w:val="001000000000"/>
            <w:tcW w:w="3261" w:type="dxa"/>
          </w:tcPr>
          <w:p w:rsidR="008671EB" w:rsidRDefault="008671EB" w:rsidP="001F040F">
            <w:r w:rsidRPr="0060720F">
              <w:rPr>
                <w:rFonts w:cstheme="minorHAnsi"/>
                <w:sz w:val="16"/>
                <w:szCs w:val="16"/>
                <w:lang w:val="en-GB"/>
              </w:rPr>
              <w:t>Roof trusses</w:t>
            </w:r>
          </w:p>
        </w:tc>
        <w:tc>
          <w:tcPr>
            <w:tcW w:w="1559" w:type="dxa"/>
          </w:tcPr>
          <w:p w:rsidR="00000000" w:rsidRDefault="008A2F8C">
            <w:pPr>
              <w:jc w:val="center"/>
              <w:cnfStyle w:val="000000100000"/>
              <w:rPr>
                <w:color w:val="4CB2B3" w:themeColor="accent4"/>
              </w:rPr>
            </w:pPr>
          </w:p>
        </w:tc>
        <w:tc>
          <w:tcPr>
            <w:tcW w:w="1559" w:type="dxa"/>
          </w:tcPr>
          <w:p w:rsidR="00000000" w:rsidRDefault="008A2F8C">
            <w:pPr>
              <w:jc w:val="center"/>
              <w:cnfStyle w:val="000000100000"/>
              <w:rPr>
                <w:color w:val="4CB2B3" w:themeColor="accent4"/>
              </w:rPr>
            </w:pPr>
          </w:p>
        </w:tc>
        <w:tc>
          <w:tcPr>
            <w:tcW w:w="1560" w:type="dxa"/>
          </w:tcPr>
          <w:p w:rsidR="00000000" w:rsidRDefault="008A2F8C">
            <w:pPr>
              <w:jc w:val="center"/>
              <w:cnfStyle w:val="000000100000"/>
              <w:rPr>
                <w:color w:val="4CB2B3" w:themeColor="accent4"/>
              </w:rPr>
            </w:pPr>
          </w:p>
        </w:tc>
        <w:tc>
          <w:tcPr>
            <w:tcW w:w="1842" w:type="dxa"/>
          </w:tcPr>
          <w:p w:rsidR="00000000" w:rsidRDefault="008A2F8C">
            <w:pPr>
              <w:jc w:val="center"/>
              <w:cnfStyle w:val="000000100000"/>
              <w:rPr>
                <w:color w:val="4CB2B3" w:themeColor="accent4"/>
              </w:rPr>
            </w:pPr>
          </w:p>
        </w:tc>
      </w:tr>
      <w:tr w:rsidR="008671EB" w:rsidTr="008A2F8C">
        <w:tc>
          <w:tcPr>
            <w:cnfStyle w:val="001000000000"/>
            <w:tcW w:w="3261" w:type="dxa"/>
          </w:tcPr>
          <w:p w:rsidR="008671EB" w:rsidRDefault="008671EB" w:rsidP="001F040F">
            <w:r w:rsidRPr="0060720F">
              <w:rPr>
                <w:rFonts w:cstheme="minorHAnsi"/>
                <w:sz w:val="16"/>
                <w:szCs w:val="16"/>
                <w:lang w:val="en-GB"/>
              </w:rPr>
              <w:t>Studs</w:t>
            </w:r>
          </w:p>
        </w:tc>
        <w:tc>
          <w:tcPr>
            <w:tcW w:w="1559" w:type="dxa"/>
          </w:tcPr>
          <w:p w:rsidR="00000000" w:rsidRDefault="008A2F8C">
            <w:pPr>
              <w:jc w:val="center"/>
              <w:cnfStyle w:val="000000000000"/>
              <w:rPr>
                <w:color w:val="4CB2B3" w:themeColor="accent4"/>
              </w:rPr>
            </w:pPr>
          </w:p>
        </w:tc>
        <w:tc>
          <w:tcPr>
            <w:tcW w:w="1559" w:type="dxa"/>
          </w:tcPr>
          <w:p w:rsidR="00000000" w:rsidRDefault="008A2F8C">
            <w:pPr>
              <w:jc w:val="center"/>
              <w:cnfStyle w:val="000000000000"/>
              <w:rPr>
                <w:color w:val="4CB2B3" w:themeColor="accent4"/>
              </w:rPr>
            </w:pPr>
          </w:p>
        </w:tc>
        <w:tc>
          <w:tcPr>
            <w:tcW w:w="1560" w:type="dxa"/>
          </w:tcPr>
          <w:p w:rsidR="00000000" w:rsidRDefault="008A2F8C">
            <w:pPr>
              <w:jc w:val="center"/>
              <w:cnfStyle w:val="000000000000"/>
              <w:rPr>
                <w:color w:val="4CB2B3" w:themeColor="accent4"/>
              </w:rPr>
            </w:pPr>
          </w:p>
        </w:tc>
        <w:tc>
          <w:tcPr>
            <w:tcW w:w="1842" w:type="dxa"/>
          </w:tcPr>
          <w:p w:rsidR="00000000" w:rsidRDefault="008A2F8C">
            <w:pPr>
              <w:jc w:val="center"/>
              <w:cnfStyle w:val="000000000000"/>
              <w:rPr>
                <w:color w:val="4CB2B3" w:themeColor="accent4"/>
              </w:rPr>
            </w:pPr>
          </w:p>
        </w:tc>
      </w:tr>
      <w:tr w:rsidR="008671EB" w:rsidTr="008A2F8C">
        <w:trPr>
          <w:cnfStyle w:val="000000100000"/>
        </w:trPr>
        <w:tc>
          <w:tcPr>
            <w:cnfStyle w:val="001000000000"/>
            <w:tcW w:w="3261" w:type="dxa"/>
          </w:tcPr>
          <w:p w:rsidR="008671EB" w:rsidRDefault="008671EB" w:rsidP="001F040F">
            <w:r w:rsidRPr="0060720F">
              <w:rPr>
                <w:rFonts w:cstheme="minorHAnsi"/>
                <w:sz w:val="16"/>
                <w:szCs w:val="16"/>
                <w:lang w:val="en-GB"/>
              </w:rPr>
              <w:t>Structural Timber (pylons, beams, laminate beams, etc.)</w:t>
            </w:r>
          </w:p>
        </w:tc>
        <w:tc>
          <w:tcPr>
            <w:tcW w:w="1559" w:type="dxa"/>
          </w:tcPr>
          <w:p w:rsidR="00000000" w:rsidRDefault="008A2F8C">
            <w:pPr>
              <w:jc w:val="center"/>
              <w:cnfStyle w:val="000000100000"/>
              <w:rPr>
                <w:color w:val="4CB2B3" w:themeColor="accent4"/>
              </w:rPr>
            </w:pPr>
          </w:p>
        </w:tc>
        <w:tc>
          <w:tcPr>
            <w:tcW w:w="1559" w:type="dxa"/>
          </w:tcPr>
          <w:p w:rsidR="00000000" w:rsidRDefault="008A2F8C">
            <w:pPr>
              <w:jc w:val="center"/>
              <w:cnfStyle w:val="000000100000"/>
              <w:rPr>
                <w:color w:val="4CB2B3" w:themeColor="accent4"/>
              </w:rPr>
            </w:pPr>
          </w:p>
        </w:tc>
        <w:tc>
          <w:tcPr>
            <w:tcW w:w="1560" w:type="dxa"/>
          </w:tcPr>
          <w:p w:rsidR="00000000" w:rsidRDefault="008A2F8C">
            <w:pPr>
              <w:jc w:val="center"/>
              <w:cnfStyle w:val="000000100000"/>
              <w:rPr>
                <w:color w:val="4CB2B3" w:themeColor="accent4"/>
              </w:rPr>
            </w:pPr>
          </w:p>
        </w:tc>
        <w:tc>
          <w:tcPr>
            <w:tcW w:w="1842" w:type="dxa"/>
          </w:tcPr>
          <w:p w:rsidR="00000000" w:rsidRDefault="008A2F8C">
            <w:pPr>
              <w:jc w:val="center"/>
              <w:cnfStyle w:val="000000100000"/>
              <w:rPr>
                <w:color w:val="4CB2B3" w:themeColor="accent4"/>
              </w:rPr>
            </w:pPr>
          </w:p>
        </w:tc>
      </w:tr>
      <w:tr w:rsidR="008671EB" w:rsidTr="008A2F8C">
        <w:tc>
          <w:tcPr>
            <w:cnfStyle w:val="001000000000"/>
            <w:tcW w:w="3261" w:type="dxa"/>
            <w:tcBorders>
              <w:bottom w:val="dotted" w:sz="4" w:space="0" w:color="8DC63F" w:themeColor="text2"/>
            </w:tcBorders>
          </w:tcPr>
          <w:p w:rsidR="008671EB" w:rsidRPr="005945B1" w:rsidRDefault="005945B1" w:rsidP="001F040F">
            <w:pPr>
              <w:spacing w:before="0" w:after="200" w:line="276" w:lineRule="auto"/>
              <w:rPr>
                <w:color w:val="4CB2B3" w:themeColor="accent4"/>
              </w:rPr>
            </w:pPr>
            <w:r>
              <w:rPr>
                <w:rFonts w:cstheme="minorHAnsi"/>
                <w:color w:val="4CB2B3" w:themeColor="accent4"/>
                <w:sz w:val="16"/>
                <w:szCs w:val="16"/>
                <w:lang w:val="en-GB"/>
              </w:rPr>
              <w:t>[</w:t>
            </w:r>
            <w:r w:rsidR="00A435DB" w:rsidRPr="00A435DB">
              <w:rPr>
                <w:rFonts w:asciiTheme="minorHAnsi" w:hAnsiTheme="minorHAnsi" w:cstheme="minorHAnsi"/>
                <w:b w:val="0"/>
                <w:color w:val="4CB2B3" w:themeColor="accent4"/>
                <w:sz w:val="16"/>
                <w:szCs w:val="16"/>
                <w:lang w:val="en-GB"/>
              </w:rPr>
              <w:t>Other timber uses and timber products not mentioned in table</w:t>
            </w:r>
            <w:r>
              <w:rPr>
                <w:rFonts w:cstheme="minorHAnsi"/>
                <w:color w:val="4CB2B3" w:themeColor="accent4"/>
                <w:sz w:val="16"/>
                <w:szCs w:val="16"/>
                <w:lang w:val="en-GB"/>
              </w:rPr>
              <w:t>]</w:t>
            </w:r>
          </w:p>
        </w:tc>
        <w:tc>
          <w:tcPr>
            <w:tcW w:w="1559" w:type="dxa"/>
            <w:tcBorders>
              <w:bottom w:val="dotted" w:sz="4" w:space="0" w:color="8DC63F" w:themeColor="text2"/>
            </w:tcBorders>
          </w:tcPr>
          <w:p w:rsidR="00000000" w:rsidRDefault="008A2F8C">
            <w:pPr>
              <w:jc w:val="center"/>
              <w:cnfStyle w:val="000000000000"/>
              <w:rPr>
                <w:color w:val="4CB2B3" w:themeColor="accent4"/>
              </w:rPr>
            </w:pPr>
          </w:p>
        </w:tc>
        <w:tc>
          <w:tcPr>
            <w:tcW w:w="1559" w:type="dxa"/>
            <w:tcBorders>
              <w:bottom w:val="dotted" w:sz="4" w:space="0" w:color="8DC63F" w:themeColor="text2"/>
            </w:tcBorders>
          </w:tcPr>
          <w:p w:rsidR="00000000" w:rsidRDefault="008A2F8C">
            <w:pPr>
              <w:jc w:val="center"/>
              <w:cnfStyle w:val="000000000000"/>
              <w:rPr>
                <w:color w:val="4CB2B3" w:themeColor="accent4"/>
              </w:rPr>
            </w:pPr>
          </w:p>
        </w:tc>
        <w:tc>
          <w:tcPr>
            <w:tcW w:w="1560" w:type="dxa"/>
            <w:tcBorders>
              <w:bottom w:val="dotted" w:sz="4" w:space="0" w:color="8DC63F" w:themeColor="text2"/>
            </w:tcBorders>
          </w:tcPr>
          <w:p w:rsidR="00000000" w:rsidRDefault="008A2F8C">
            <w:pPr>
              <w:jc w:val="center"/>
              <w:cnfStyle w:val="000000000000"/>
              <w:rPr>
                <w:color w:val="4CB2B3" w:themeColor="accent4"/>
              </w:rPr>
            </w:pPr>
          </w:p>
        </w:tc>
        <w:tc>
          <w:tcPr>
            <w:tcW w:w="1842" w:type="dxa"/>
            <w:tcBorders>
              <w:bottom w:val="dotted" w:sz="4" w:space="0" w:color="8DC63F" w:themeColor="text2"/>
            </w:tcBorders>
          </w:tcPr>
          <w:p w:rsidR="00000000" w:rsidRDefault="008A2F8C">
            <w:pPr>
              <w:jc w:val="center"/>
              <w:cnfStyle w:val="000000000000"/>
              <w:rPr>
                <w:color w:val="4CB2B3" w:themeColor="accent4"/>
              </w:rPr>
            </w:pPr>
          </w:p>
        </w:tc>
      </w:tr>
      <w:tr w:rsidR="008671EB" w:rsidTr="008A2F8C">
        <w:trPr>
          <w:cnfStyle w:val="000000100000"/>
        </w:trPr>
        <w:tc>
          <w:tcPr>
            <w:cnfStyle w:val="001000000000"/>
            <w:tcW w:w="4820" w:type="dxa"/>
            <w:gridSpan w:val="2"/>
            <w:tcBorders>
              <w:top w:val="dotted" w:sz="4" w:space="0" w:color="8DC63F" w:themeColor="text2"/>
              <w:bottom w:val="dotted" w:sz="4" w:space="0" w:color="8DC63F" w:themeColor="text2"/>
            </w:tcBorders>
            <w:shd w:val="clear" w:color="auto" w:fill="C5D3EC" w:themeFill="accent5" w:themeFillTint="33"/>
          </w:tcPr>
          <w:p w:rsidR="008671EB" w:rsidRDefault="008671EB" w:rsidP="001F040F">
            <w:r>
              <w:rPr>
                <w:rFonts w:cstheme="minorHAnsi"/>
                <w:sz w:val="16"/>
                <w:szCs w:val="16"/>
                <w:lang w:val="en-GB"/>
              </w:rPr>
              <w:t>Sub-total costs</w:t>
            </w:r>
          </w:p>
        </w:tc>
        <w:tc>
          <w:tcPr>
            <w:tcW w:w="1559" w:type="dxa"/>
            <w:tcBorders>
              <w:top w:val="dotted" w:sz="4" w:space="0" w:color="8DC63F" w:themeColor="text2"/>
              <w:bottom w:val="dotted" w:sz="4" w:space="0" w:color="8DC63F" w:themeColor="text2"/>
            </w:tcBorders>
            <w:shd w:val="clear" w:color="auto" w:fill="C5D3EC" w:themeFill="accent5" w:themeFillTint="33"/>
          </w:tcPr>
          <w:p w:rsidR="00C84566" w:rsidRPr="005D2564" w:rsidRDefault="00A435DB">
            <w:pPr>
              <w:spacing w:before="0" w:after="200" w:line="276" w:lineRule="auto"/>
              <w:jc w:val="center"/>
              <w:cnfStyle w:val="000000100000"/>
              <w:rPr>
                <w:rFonts w:asciiTheme="minorHAnsi" w:eastAsiaTheme="minorHAnsi" w:hAnsiTheme="minorHAnsi" w:cstheme="minorBidi"/>
                <w:b/>
                <w:color w:val="4CB2B3" w:themeColor="accent4"/>
                <w:sz w:val="22"/>
                <w:szCs w:val="22"/>
              </w:rPr>
            </w:pPr>
            <w:r w:rsidRPr="00A435DB">
              <w:rPr>
                <w:rFonts w:asciiTheme="minorHAnsi" w:hAnsiTheme="minorHAnsi"/>
                <w:b/>
                <w:color w:val="4CB2B3" w:themeColor="accent4"/>
              </w:rPr>
              <w:t>$</w:t>
            </w:r>
          </w:p>
        </w:tc>
        <w:tc>
          <w:tcPr>
            <w:tcW w:w="1560" w:type="dxa"/>
            <w:tcBorders>
              <w:top w:val="dotted" w:sz="4" w:space="0" w:color="8DC63F" w:themeColor="text2"/>
              <w:bottom w:val="dotted" w:sz="4" w:space="0" w:color="8DC63F" w:themeColor="text2"/>
            </w:tcBorders>
            <w:shd w:val="clear" w:color="auto" w:fill="C5D3EC" w:themeFill="accent5" w:themeFillTint="33"/>
          </w:tcPr>
          <w:p w:rsidR="00C84566" w:rsidRPr="005D2564" w:rsidRDefault="00A435DB">
            <w:pPr>
              <w:spacing w:before="0" w:after="200" w:line="276" w:lineRule="auto"/>
              <w:jc w:val="center"/>
              <w:cnfStyle w:val="000000100000"/>
              <w:rPr>
                <w:rFonts w:asciiTheme="minorHAnsi" w:eastAsiaTheme="minorHAnsi" w:hAnsiTheme="minorHAnsi" w:cstheme="minorBidi"/>
                <w:b/>
                <w:color w:val="4CB2B3" w:themeColor="accent4"/>
                <w:sz w:val="22"/>
                <w:szCs w:val="22"/>
              </w:rPr>
            </w:pPr>
            <w:r w:rsidRPr="00A435DB">
              <w:rPr>
                <w:rFonts w:asciiTheme="minorHAnsi" w:hAnsiTheme="minorHAnsi"/>
                <w:b/>
                <w:color w:val="4CB2B3" w:themeColor="accent4"/>
              </w:rPr>
              <w:t>$</w:t>
            </w:r>
          </w:p>
        </w:tc>
        <w:tc>
          <w:tcPr>
            <w:tcW w:w="1842" w:type="dxa"/>
            <w:tcBorders>
              <w:top w:val="dotted" w:sz="4" w:space="0" w:color="8DC63F" w:themeColor="text2"/>
              <w:bottom w:val="dotted" w:sz="4" w:space="0" w:color="8DC63F" w:themeColor="text2"/>
            </w:tcBorders>
            <w:shd w:val="clear" w:color="auto" w:fill="C5D3EC" w:themeFill="accent5" w:themeFillTint="33"/>
          </w:tcPr>
          <w:p w:rsidR="00C84566" w:rsidRPr="005D2564" w:rsidRDefault="00A435DB">
            <w:pPr>
              <w:spacing w:before="0" w:after="200" w:line="276" w:lineRule="auto"/>
              <w:jc w:val="center"/>
              <w:cnfStyle w:val="000000100000"/>
              <w:rPr>
                <w:rFonts w:asciiTheme="minorHAnsi" w:eastAsiaTheme="minorHAnsi" w:hAnsiTheme="minorHAnsi" w:cstheme="minorBidi"/>
                <w:b/>
                <w:color w:val="4CB2B3" w:themeColor="accent4"/>
                <w:sz w:val="22"/>
                <w:szCs w:val="22"/>
              </w:rPr>
            </w:pPr>
            <w:r w:rsidRPr="00A435DB">
              <w:rPr>
                <w:rFonts w:asciiTheme="minorHAnsi" w:hAnsiTheme="minorHAnsi"/>
                <w:b/>
                <w:color w:val="4CB2B3" w:themeColor="accent4"/>
              </w:rPr>
              <w:t>$</w:t>
            </w:r>
          </w:p>
        </w:tc>
      </w:tr>
      <w:tr w:rsidR="008671EB" w:rsidTr="008A2F8C">
        <w:tc>
          <w:tcPr>
            <w:cnfStyle w:val="001000000000"/>
            <w:tcW w:w="4820" w:type="dxa"/>
            <w:gridSpan w:val="2"/>
            <w:tcBorders>
              <w:bottom w:val="dotted" w:sz="4" w:space="0" w:color="8DC63F" w:themeColor="text2"/>
            </w:tcBorders>
            <w:shd w:val="clear" w:color="auto" w:fill="C5D3EC" w:themeFill="accent5" w:themeFillTint="33"/>
          </w:tcPr>
          <w:p w:rsidR="008671EB" w:rsidRDefault="008671EB" w:rsidP="001F040F">
            <w:r>
              <w:rPr>
                <w:rFonts w:cstheme="minorHAnsi"/>
                <w:sz w:val="16"/>
                <w:szCs w:val="16"/>
                <w:lang w:val="en-GB"/>
              </w:rPr>
              <w:t>Total cost of all timber specified in the building and construction works</w:t>
            </w:r>
          </w:p>
        </w:tc>
        <w:tc>
          <w:tcPr>
            <w:tcW w:w="4961" w:type="dxa"/>
            <w:gridSpan w:val="3"/>
            <w:tcBorders>
              <w:bottom w:val="dotted" w:sz="4" w:space="0" w:color="8DC63F" w:themeColor="text2"/>
            </w:tcBorders>
            <w:shd w:val="clear" w:color="auto" w:fill="517DC8" w:themeFill="accent5" w:themeFillTint="99"/>
          </w:tcPr>
          <w:p w:rsidR="00C84566" w:rsidRPr="002067B2" w:rsidRDefault="00A435DB">
            <w:pPr>
              <w:spacing w:before="0" w:after="200" w:line="276" w:lineRule="auto"/>
              <w:jc w:val="center"/>
              <w:cnfStyle w:val="000000000000"/>
              <w:rPr>
                <w:rFonts w:asciiTheme="minorHAnsi" w:eastAsiaTheme="minorHAnsi" w:hAnsiTheme="minorHAnsi" w:cstheme="minorBidi"/>
                <w:b/>
                <w:color w:val="4CB2B3" w:themeColor="accent4"/>
                <w:sz w:val="20"/>
                <w:szCs w:val="22"/>
              </w:rPr>
            </w:pPr>
            <w:r w:rsidRPr="00A435DB">
              <w:rPr>
                <w:rFonts w:asciiTheme="minorHAnsi" w:hAnsiTheme="minorHAnsi"/>
                <w:b/>
                <w:color w:val="4CB2B3" w:themeColor="accent4"/>
                <w:sz w:val="20"/>
              </w:rPr>
              <w:t>$</w:t>
            </w:r>
          </w:p>
        </w:tc>
      </w:tr>
      <w:tr w:rsidR="008671EB" w:rsidTr="008A2F8C">
        <w:trPr>
          <w:cnfStyle w:val="000000100000"/>
        </w:trPr>
        <w:tc>
          <w:tcPr>
            <w:cnfStyle w:val="001000000000"/>
            <w:tcW w:w="4820" w:type="dxa"/>
            <w:gridSpan w:val="2"/>
            <w:tcBorders>
              <w:bottom w:val="dotted" w:sz="4" w:space="0" w:color="8DC63F" w:themeColor="text2"/>
            </w:tcBorders>
            <w:shd w:val="clear" w:color="auto" w:fill="C5D3EC" w:themeFill="accent5" w:themeFillTint="33"/>
          </w:tcPr>
          <w:p w:rsidR="008671EB" w:rsidRDefault="008671EB" w:rsidP="001F040F">
            <w:r>
              <w:rPr>
                <w:rFonts w:cstheme="minorHAnsi"/>
                <w:sz w:val="16"/>
                <w:szCs w:val="16"/>
                <w:lang w:val="en-GB"/>
              </w:rPr>
              <w:t>Combined total costs of reused and certified timber</w:t>
            </w:r>
          </w:p>
        </w:tc>
        <w:tc>
          <w:tcPr>
            <w:tcW w:w="3119" w:type="dxa"/>
            <w:gridSpan w:val="2"/>
            <w:tcBorders>
              <w:bottom w:val="dotted" w:sz="4" w:space="0" w:color="8DC63F" w:themeColor="text2"/>
            </w:tcBorders>
            <w:shd w:val="clear" w:color="auto" w:fill="517DC8" w:themeFill="accent5" w:themeFillTint="99"/>
          </w:tcPr>
          <w:p w:rsidR="00C84566" w:rsidRPr="002067B2" w:rsidRDefault="00A435DB">
            <w:pPr>
              <w:spacing w:before="0" w:after="200" w:line="276" w:lineRule="auto"/>
              <w:jc w:val="center"/>
              <w:cnfStyle w:val="000000100000"/>
              <w:rPr>
                <w:rFonts w:asciiTheme="minorHAnsi" w:eastAsiaTheme="minorHAnsi" w:hAnsiTheme="minorHAnsi" w:cstheme="minorBidi"/>
                <w:b/>
                <w:color w:val="4CB2B3" w:themeColor="accent4"/>
                <w:sz w:val="20"/>
                <w:szCs w:val="22"/>
              </w:rPr>
            </w:pPr>
            <w:r w:rsidRPr="00A435DB">
              <w:rPr>
                <w:rFonts w:asciiTheme="minorHAnsi" w:hAnsiTheme="minorHAnsi"/>
                <w:b/>
                <w:color w:val="4CB2B3" w:themeColor="accent4"/>
                <w:sz w:val="20"/>
              </w:rPr>
              <w:t>$</w:t>
            </w:r>
          </w:p>
        </w:tc>
        <w:tc>
          <w:tcPr>
            <w:tcW w:w="1842" w:type="dxa"/>
            <w:tcBorders>
              <w:bottom w:val="dotted" w:sz="4" w:space="0" w:color="8DC63F" w:themeColor="text2"/>
            </w:tcBorders>
          </w:tcPr>
          <w:p w:rsidR="008671EB" w:rsidRPr="002067B2" w:rsidRDefault="008671EB" w:rsidP="001F040F">
            <w:pPr>
              <w:keepNext/>
              <w:keepLines/>
              <w:spacing w:before="0" w:after="200" w:line="276" w:lineRule="auto"/>
              <w:outlineLvl w:val="0"/>
              <w:cnfStyle w:val="000000100000"/>
              <w:rPr>
                <w:b/>
                <w:color w:val="4CB2B3" w:themeColor="accent4"/>
                <w:sz w:val="20"/>
              </w:rPr>
            </w:pPr>
          </w:p>
        </w:tc>
      </w:tr>
      <w:tr w:rsidR="008671EB" w:rsidTr="008A2F8C">
        <w:tc>
          <w:tcPr>
            <w:cnfStyle w:val="001000000000"/>
            <w:tcW w:w="4820" w:type="dxa"/>
            <w:gridSpan w:val="2"/>
            <w:tcBorders>
              <w:bottom w:val="dotted" w:sz="4" w:space="0" w:color="8DC63F" w:themeColor="text2"/>
            </w:tcBorders>
            <w:shd w:val="clear" w:color="auto" w:fill="C5D3EC" w:themeFill="accent5" w:themeFillTint="33"/>
          </w:tcPr>
          <w:p w:rsidR="008671EB" w:rsidRDefault="008671EB" w:rsidP="001F040F">
            <w:r>
              <w:rPr>
                <w:rFonts w:cstheme="minorHAnsi"/>
                <w:sz w:val="16"/>
                <w:szCs w:val="16"/>
                <w:lang w:val="en-GB"/>
              </w:rPr>
              <w:t>Total cost of reused and certified timber as a percentage of total timber cost</w:t>
            </w:r>
          </w:p>
        </w:tc>
        <w:tc>
          <w:tcPr>
            <w:tcW w:w="4961" w:type="dxa"/>
            <w:gridSpan w:val="3"/>
            <w:tcBorders>
              <w:bottom w:val="dotted" w:sz="4" w:space="0" w:color="8DC63F" w:themeColor="text2"/>
            </w:tcBorders>
            <w:shd w:val="clear" w:color="auto" w:fill="517DC8" w:themeFill="accent5" w:themeFillTint="99"/>
          </w:tcPr>
          <w:p w:rsidR="00C84566" w:rsidRPr="002067B2" w:rsidRDefault="00A435DB">
            <w:pPr>
              <w:spacing w:before="0" w:after="200" w:line="276" w:lineRule="auto"/>
              <w:jc w:val="center"/>
              <w:cnfStyle w:val="000000000000"/>
              <w:rPr>
                <w:rFonts w:asciiTheme="minorHAnsi" w:eastAsiaTheme="minorHAnsi" w:hAnsiTheme="minorHAnsi" w:cstheme="minorBidi"/>
                <w:b/>
                <w:color w:val="4CB2B3" w:themeColor="accent4"/>
                <w:sz w:val="20"/>
                <w:szCs w:val="22"/>
              </w:rPr>
            </w:pPr>
            <w:r w:rsidRPr="00A435DB">
              <w:rPr>
                <w:rFonts w:asciiTheme="minorHAnsi" w:hAnsiTheme="minorHAnsi"/>
                <w:b/>
                <w:color w:val="4CB2B3" w:themeColor="accent4"/>
                <w:sz w:val="20"/>
              </w:rPr>
              <w:t>%</w:t>
            </w:r>
          </w:p>
        </w:tc>
      </w:tr>
    </w:tbl>
    <w:p w:rsidR="009B2D99" w:rsidRPr="009B2D99" w:rsidRDefault="009B2D99" w:rsidP="009B2D99">
      <w:pPr>
        <w:rPr>
          <w:bCs/>
          <w:color w:val="398586" w:themeColor="accent4" w:themeShade="BF"/>
        </w:rPr>
      </w:pPr>
    </w:p>
    <w:p w:rsidR="003E06C7" w:rsidRDefault="003E06C7" w:rsidP="00D74936">
      <w:pPr>
        <w:jc w:val="both"/>
        <w:rPr>
          <w:color w:val="4CB2B3" w:themeColor="accent4"/>
        </w:rPr>
      </w:pPr>
      <w:r w:rsidRPr="003E06C7">
        <w:rPr>
          <w:color w:val="4CB2B3" w:themeColor="accent4"/>
        </w:rPr>
        <w:t>[Insert hyperlink</w:t>
      </w:r>
      <w:r w:rsidR="007B1A08">
        <w:rPr>
          <w:color w:val="4CB2B3" w:themeColor="accent4"/>
        </w:rPr>
        <w:t>s</w:t>
      </w:r>
      <w:r w:rsidRPr="003E06C7">
        <w:rPr>
          <w:color w:val="4CB2B3" w:themeColor="accent4"/>
        </w:rPr>
        <w:t xml:space="preserve"> to </w:t>
      </w:r>
      <w:r w:rsidR="00D74936">
        <w:rPr>
          <w:color w:val="4CB2B3" w:themeColor="accent4"/>
        </w:rPr>
        <w:t xml:space="preserve">documents </w:t>
      </w:r>
      <w:r w:rsidR="007B1A08">
        <w:rPr>
          <w:color w:val="4CB2B3" w:themeColor="accent4"/>
        </w:rPr>
        <w:t xml:space="preserve">which </w:t>
      </w:r>
      <w:r w:rsidR="00D74936">
        <w:rPr>
          <w:color w:val="4CB2B3" w:themeColor="accent4"/>
        </w:rPr>
        <w:t>support these claims]</w:t>
      </w:r>
    </w:p>
    <w:p w:rsidR="007B1A08" w:rsidRPr="003E06C7" w:rsidRDefault="007B1A08" w:rsidP="00D74936">
      <w:pPr>
        <w:jc w:val="both"/>
        <w:rPr>
          <w:color w:val="4CB2B3" w:themeColor="accent4"/>
        </w:rPr>
      </w:pPr>
    </w:p>
    <w:p w:rsidR="007B1A08" w:rsidRPr="00BF07EC" w:rsidRDefault="007B1A08" w:rsidP="007B1A08">
      <w:pPr>
        <w:pStyle w:val="AdditionalpointNAclaimed"/>
      </w:pPr>
      <w:r w:rsidRPr="00BF07EC">
        <w:t>Therefore, as demonstrate</w:t>
      </w:r>
      <w:r>
        <w:t xml:space="preserve">d in section 1.1 </w:t>
      </w:r>
      <w:r w:rsidRPr="00BF07EC">
        <w:t xml:space="preserve">this project is eligible to achieve </w:t>
      </w:r>
      <w:r w:rsidRPr="00873478">
        <w:rPr>
          <w:color w:val="398586" w:themeColor="accent4" w:themeShade="BF"/>
        </w:rPr>
        <w:t>[1]</w:t>
      </w:r>
      <w:r w:rsidRPr="00F05524">
        <w:t xml:space="preserve"> </w:t>
      </w:r>
      <w:r w:rsidR="0060720F">
        <w:t xml:space="preserve">point for </w:t>
      </w:r>
      <w:r w:rsidR="00A65EC5">
        <w:t xml:space="preserve">using timber that is reused, legally sourced and sourced </w:t>
      </w:r>
      <w:r w:rsidR="008E2D94">
        <w:t xml:space="preserve">from </w:t>
      </w:r>
      <w:r w:rsidR="00A65EC5">
        <w:t>forests where conservation values are not degraded.</w:t>
      </w:r>
    </w:p>
    <w:p w:rsidR="003E06C7" w:rsidRDefault="003E06C7" w:rsidP="004F5B31">
      <w:pPr>
        <w:jc w:val="both"/>
        <w:rPr>
          <w:color w:val="4CB2B3" w:themeColor="accent4"/>
        </w:rPr>
      </w:pPr>
    </w:p>
    <w:p w:rsidR="007B1A08" w:rsidRPr="001D0075" w:rsidRDefault="00840C97" w:rsidP="007B1A08">
      <w:pPr>
        <w:rPr>
          <w:rStyle w:val="DocumentTextbody"/>
        </w:rPr>
      </w:pPr>
      <w:r w:rsidRPr="00840C97">
        <w:rPr>
          <w:rStyle w:val="DocumentTextbody"/>
        </w:rPr>
        <w:t>The following chapter is for projects that are targeting this credit as ‘Not Applicable’.</w:t>
      </w:r>
    </w:p>
    <w:p w:rsidR="00784C34" w:rsidRDefault="00840C97">
      <w:pPr>
        <w:pStyle w:val="HeadingSimilarStyle"/>
        <w:rPr>
          <w:color w:val="8FBF44" w:themeColor="accent6" w:themeShade="BF"/>
        </w:rPr>
      </w:pPr>
      <w:r w:rsidRPr="00840C97">
        <w:rPr>
          <w:color w:val="8FBF44" w:themeColor="accent6" w:themeShade="BF"/>
        </w:rPr>
        <w:t>Credit ‘Not Applicable’</w:t>
      </w:r>
    </w:p>
    <w:p w:rsidR="00C84566" w:rsidRDefault="005F46B8">
      <w:pPr>
        <w:rPr>
          <w:rStyle w:val="DocumentTextbody"/>
        </w:rPr>
      </w:pPr>
      <w:r w:rsidRPr="005F46B8">
        <w:rPr>
          <w:rStyle w:val="DocumentTextbody"/>
        </w:rPr>
        <w:lastRenderedPageBreak/>
        <w:t xml:space="preserve">The project’s material cost of </w:t>
      </w:r>
      <w:r w:rsidR="00BF1B73">
        <w:rPr>
          <w:rStyle w:val="DocumentTextbody"/>
        </w:rPr>
        <w:t xml:space="preserve">timber </w:t>
      </w:r>
      <w:r w:rsidRPr="005F46B8">
        <w:rPr>
          <w:rStyle w:val="DocumentTextbody"/>
        </w:rPr>
        <w:t xml:space="preserve">represents less than </w:t>
      </w:r>
      <w:r w:rsidR="00BF1B73">
        <w:rPr>
          <w:rStyle w:val="DocumentTextbody"/>
        </w:rPr>
        <w:t>0.</w:t>
      </w:r>
      <w:r w:rsidRPr="005F46B8">
        <w:rPr>
          <w:rStyle w:val="DocumentTextbody"/>
        </w:rPr>
        <w:t>1% of the project’s contract value. This credit is therefore excluded from the points used to calculate the Materials Category Score and is marked as ‘Not Applicable’.</w:t>
      </w:r>
    </w:p>
    <w:tbl>
      <w:tblPr>
        <w:tblStyle w:val="TableGrid"/>
        <w:tblW w:w="5027" w:type="dxa"/>
        <w:tblLook w:val="04A0"/>
      </w:tblPr>
      <w:tblGrid>
        <w:gridCol w:w="2410"/>
        <w:gridCol w:w="2617"/>
      </w:tblGrid>
      <w:tr w:rsidR="00BF1B73" w:rsidTr="00F30BF0">
        <w:trPr>
          <w:cnfStyle w:val="100000000000"/>
        </w:trPr>
        <w:tc>
          <w:tcPr>
            <w:cnfStyle w:val="001000000000"/>
            <w:tcW w:w="2410" w:type="dxa"/>
          </w:tcPr>
          <w:p w:rsidR="00BF1B73" w:rsidRPr="00122595" w:rsidRDefault="00BF1B73" w:rsidP="00BF1B73">
            <w:pPr>
              <w:rPr>
                <w:sz w:val="20"/>
              </w:rPr>
            </w:pPr>
            <w:r w:rsidRPr="00122595">
              <w:rPr>
                <w:sz w:val="20"/>
              </w:rPr>
              <w:t xml:space="preserve">Total Cost of </w:t>
            </w:r>
            <w:r>
              <w:rPr>
                <w:sz w:val="20"/>
              </w:rPr>
              <w:t xml:space="preserve">Timber </w:t>
            </w:r>
          </w:p>
        </w:tc>
        <w:tc>
          <w:tcPr>
            <w:tcW w:w="2617" w:type="dxa"/>
          </w:tcPr>
          <w:p w:rsidR="00BF1B73" w:rsidRPr="0035319E" w:rsidRDefault="00BF1B73" w:rsidP="00F30BF0">
            <w:pPr>
              <w:cnfStyle w:val="100000000000"/>
              <w:rPr>
                <w:b w:val="0"/>
                <w:color w:val="4CB2B3" w:themeColor="accent4"/>
              </w:rPr>
            </w:pPr>
            <w:r w:rsidRPr="0035319E">
              <w:rPr>
                <w:b w:val="0"/>
                <w:color w:val="4CB2B3" w:themeColor="accent4"/>
                <w:sz w:val="20"/>
              </w:rPr>
              <w:t>[$]</w:t>
            </w:r>
          </w:p>
        </w:tc>
      </w:tr>
      <w:tr w:rsidR="00BF1B73" w:rsidRPr="007C73A6" w:rsidTr="00F30BF0">
        <w:trPr>
          <w:cnfStyle w:val="000000100000"/>
        </w:trPr>
        <w:tc>
          <w:tcPr>
            <w:cnfStyle w:val="001000000000"/>
            <w:tcW w:w="2410" w:type="dxa"/>
            <w:tcBorders>
              <w:right w:val="nil"/>
            </w:tcBorders>
          </w:tcPr>
          <w:p w:rsidR="00BF1B73" w:rsidRDefault="00BF1B73" w:rsidP="00F30BF0">
            <w:r w:rsidRPr="00122595">
              <w:rPr>
                <w:sz w:val="20"/>
              </w:rPr>
              <w:t>Project’s Contract Value</w:t>
            </w:r>
          </w:p>
        </w:tc>
        <w:tc>
          <w:tcPr>
            <w:tcW w:w="2617" w:type="dxa"/>
            <w:tcBorders>
              <w:left w:val="nil"/>
            </w:tcBorders>
          </w:tcPr>
          <w:p w:rsidR="00BF1B73" w:rsidRPr="0035319E" w:rsidRDefault="00BF1B73" w:rsidP="00F30BF0">
            <w:pPr>
              <w:cnfStyle w:val="000000100000"/>
              <w:rPr>
                <w:color w:val="4CB2B3" w:themeColor="accent4"/>
              </w:rPr>
            </w:pPr>
            <w:r w:rsidRPr="0035319E">
              <w:rPr>
                <w:color w:val="4CB2B3" w:themeColor="accent4"/>
              </w:rPr>
              <w:t>[$]</w:t>
            </w:r>
          </w:p>
        </w:tc>
      </w:tr>
      <w:tr w:rsidR="00BF1B73" w:rsidTr="00F30BF0">
        <w:tc>
          <w:tcPr>
            <w:cnfStyle w:val="001000000000"/>
            <w:tcW w:w="2410" w:type="dxa"/>
            <w:tcBorders>
              <w:right w:val="nil"/>
            </w:tcBorders>
          </w:tcPr>
          <w:p w:rsidR="00BF1B73" w:rsidRPr="00122595" w:rsidRDefault="00BF1B73" w:rsidP="00BF1B73">
            <w:r w:rsidRPr="00122595">
              <w:rPr>
                <w:sz w:val="20"/>
              </w:rPr>
              <w:t xml:space="preserve">Percent Value of </w:t>
            </w:r>
            <w:r>
              <w:rPr>
                <w:sz w:val="20"/>
              </w:rPr>
              <w:t>Timber</w:t>
            </w:r>
          </w:p>
        </w:tc>
        <w:tc>
          <w:tcPr>
            <w:tcW w:w="2617" w:type="dxa"/>
            <w:tcBorders>
              <w:left w:val="nil"/>
            </w:tcBorders>
          </w:tcPr>
          <w:p w:rsidR="00BF1B73" w:rsidRPr="0035319E" w:rsidRDefault="00BF1B73" w:rsidP="00F30BF0">
            <w:pPr>
              <w:cnfStyle w:val="000000000000"/>
              <w:rPr>
                <w:b/>
                <w:color w:val="4CB2B3" w:themeColor="accent4"/>
              </w:rPr>
            </w:pPr>
            <w:r w:rsidRPr="0035319E">
              <w:rPr>
                <w:b/>
                <w:color w:val="4CB2B3" w:themeColor="accent4"/>
              </w:rPr>
              <w:t>[%]</w:t>
            </w:r>
          </w:p>
        </w:tc>
      </w:tr>
    </w:tbl>
    <w:p w:rsidR="00BF1B73" w:rsidRDefault="00BF1B73" w:rsidP="001D0075">
      <w:pPr>
        <w:rPr>
          <w:rStyle w:val="DocumentTextbody"/>
        </w:rPr>
      </w:pPr>
    </w:p>
    <w:p w:rsidR="001D0075" w:rsidRDefault="0060720F" w:rsidP="001D0075">
      <w:pPr>
        <w:jc w:val="both"/>
        <w:rPr>
          <w:color w:val="4CB2B3" w:themeColor="accent4"/>
        </w:rPr>
      </w:pPr>
      <w:r w:rsidRPr="003E06C7">
        <w:rPr>
          <w:color w:val="4CB2B3" w:themeColor="accent4"/>
        </w:rPr>
        <w:t xml:space="preserve"> </w:t>
      </w:r>
      <w:r w:rsidR="001D0075" w:rsidRPr="003E06C7">
        <w:rPr>
          <w:color w:val="4CB2B3" w:themeColor="accent4"/>
        </w:rPr>
        <w:t>[Insert hyperlink</w:t>
      </w:r>
      <w:r w:rsidR="001D0075">
        <w:rPr>
          <w:color w:val="4CB2B3" w:themeColor="accent4"/>
        </w:rPr>
        <w:t>s</w:t>
      </w:r>
      <w:r w:rsidR="001D0075" w:rsidRPr="003E06C7">
        <w:rPr>
          <w:color w:val="4CB2B3" w:themeColor="accent4"/>
        </w:rPr>
        <w:t xml:space="preserve"> to </w:t>
      </w:r>
      <w:r w:rsidR="001D0075">
        <w:rPr>
          <w:color w:val="4CB2B3" w:themeColor="accent4"/>
        </w:rPr>
        <w:t>documents which support these claims]</w:t>
      </w:r>
    </w:p>
    <w:p w:rsidR="007B1A08" w:rsidRDefault="007B1A08" w:rsidP="004F5B31">
      <w:pPr>
        <w:jc w:val="both"/>
        <w:rPr>
          <w:color w:val="4CB2B3" w:themeColor="accent4"/>
        </w:rPr>
      </w:pPr>
    </w:p>
    <w:p w:rsidR="001D0075" w:rsidRPr="00BF07EC" w:rsidRDefault="001D0075" w:rsidP="001D0075">
      <w:pPr>
        <w:pStyle w:val="AdditionalpointNAclaimed"/>
      </w:pPr>
      <w:r w:rsidRPr="00BF07EC">
        <w:t>Therefore, as demonstrate</w:t>
      </w:r>
      <w:r>
        <w:t xml:space="preserve">d in section 1.2 </w:t>
      </w:r>
      <w:r w:rsidRPr="00BF07EC">
        <w:t xml:space="preserve">this </w:t>
      </w:r>
      <w:r>
        <w:t>credit</w:t>
      </w:r>
      <w:r w:rsidRPr="00BF07EC">
        <w:t xml:space="preserve"> is </w:t>
      </w:r>
      <w:r>
        <w:t>considered</w:t>
      </w:r>
      <w:r w:rsidRPr="00BF07EC">
        <w:t xml:space="preserve"> </w:t>
      </w:r>
      <w:r>
        <w:t>‘</w:t>
      </w:r>
      <w:r w:rsidR="000E7D19">
        <w:t>not a</w:t>
      </w:r>
      <w:r>
        <w:t xml:space="preserve">pplicable’ and is excluded from the points used to calculate the Materials Category Score.    </w:t>
      </w:r>
    </w:p>
    <w:p w:rsidR="001D0075" w:rsidRPr="003E06C7" w:rsidRDefault="001D0075" w:rsidP="004F5B31">
      <w:pPr>
        <w:jc w:val="both"/>
        <w:rPr>
          <w:color w:val="4CB2B3" w:themeColor="accent4"/>
        </w:rPr>
      </w:pPr>
    </w:p>
    <w:p w:rsidR="00E46167" w:rsidRPr="0035552E" w:rsidRDefault="00E46167" w:rsidP="00E46167">
      <w:pPr>
        <w:pStyle w:val="Heading2"/>
      </w:pPr>
      <w:r w:rsidRPr="0035552E">
        <w:t>Discussion</w:t>
      </w:r>
    </w:p>
    <w:p w:rsidR="00E46167" w:rsidRDefault="00E46167" w:rsidP="00E46167">
      <w:pPr>
        <w:pStyle w:val="Bluetext"/>
      </w:pPr>
      <w:r w:rsidRPr="00391850">
        <w:t>[Insert any issues you would like to highlight and clarify to the Assessment Panel.]</w:t>
      </w:r>
    </w:p>
    <w:p w:rsidR="00E46167" w:rsidRDefault="00E46167" w:rsidP="00E46167"/>
    <w:p w:rsidR="00E46167" w:rsidRPr="0035552E" w:rsidRDefault="00E46167" w:rsidP="00E46167">
      <w:r>
        <w:t xml:space="preserve">Author Details: </w:t>
      </w:r>
    </w:p>
    <w:p w:rsidR="00E46167" w:rsidRPr="0023233C" w:rsidRDefault="00E46167" w:rsidP="00E46167">
      <w:pPr>
        <w:rPr>
          <w:color w:val="4CB2B3" w:themeColor="accent4"/>
        </w:rPr>
      </w:pPr>
      <w:r w:rsidRPr="0023233C">
        <w:rPr>
          <w:color w:val="4CB2B3" w:themeColor="accent4"/>
        </w:rPr>
        <w:t>[Insert name, position and contact details of author]</w:t>
      </w:r>
    </w:p>
    <w:sdt>
      <w:sdtPr>
        <w:rPr>
          <w:color w:val="4CB2B3" w:themeColor="accent4"/>
        </w:rPr>
        <w:id w:val="2568407"/>
        <w:placeholder>
          <w:docPart w:val="10F67B685C8347D4B176FC67A093BB75"/>
        </w:placeholder>
        <w:date>
          <w:dateFormat w:val="d/MM/yyyy"/>
          <w:lid w:val="en-AU"/>
          <w:storeMappedDataAs w:val="dateTime"/>
          <w:calendar w:val="gregorian"/>
        </w:date>
      </w:sdtPr>
      <w:sdtContent>
        <w:p w:rsidR="00E46167" w:rsidRPr="0023233C" w:rsidRDefault="00E46167" w:rsidP="00E46167">
          <w:pPr>
            <w:rPr>
              <w:color w:val="4CB2B3" w:themeColor="accent4"/>
            </w:rPr>
          </w:pPr>
          <w:r w:rsidRPr="0023233C">
            <w:rPr>
              <w:color w:val="4CB2B3" w:themeColor="accent4"/>
            </w:rPr>
            <w:t>[Date]</w:t>
          </w:r>
        </w:p>
      </w:sdtContent>
    </w:sdt>
    <w:p w:rsidR="00E46167" w:rsidRDefault="00E46167" w:rsidP="00E46167">
      <w:pPr>
        <w:pStyle w:val="DateIssue"/>
      </w:pPr>
      <w:r w:rsidRPr="0035552E">
        <w:t xml:space="preserve"> </w:t>
      </w:r>
    </w:p>
    <w:p w:rsidR="004F5B31" w:rsidRDefault="004F5B31" w:rsidP="00E46167">
      <w:pPr>
        <w:pStyle w:val="DateIssue"/>
      </w:pPr>
      <w:r w:rsidRPr="0035552E">
        <w:t xml:space="preserve">––– </w:t>
      </w:r>
      <w:r w:rsidRPr="00D520E6">
        <w:rPr>
          <w:rStyle w:val="Strong"/>
        </w:rPr>
        <w:t>Report end</w:t>
      </w:r>
      <w:r w:rsidRPr="0035552E">
        <w:t xml:space="preserve"> –––</w:t>
      </w:r>
    </w:p>
    <w:p w:rsidR="003446EE" w:rsidRPr="00CD6EF6" w:rsidRDefault="003446EE" w:rsidP="00CD6EF6">
      <w:pPr>
        <w:tabs>
          <w:tab w:val="left" w:pos="8423"/>
        </w:tabs>
      </w:pPr>
    </w:p>
    <w:sectPr w:rsidR="003446EE" w:rsidRPr="00CD6EF6" w:rsidSect="006603BD">
      <w:headerReference w:type="default" r:id="rId8"/>
      <w:footerReference w:type="default" r:id="rId9"/>
      <w:pgSz w:w="11907" w:h="16839" w:code="9"/>
      <w:pgMar w:top="1701" w:right="680" w:bottom="1701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991" w:rsidRDefault="00EB6991" w:rsidP="004F5B31">
      <w:r>
        <w:separator/>
      </w:r>
    </w:p>
  </w:endnote>
  <w:endnote w:type="continuationSeparator" w:id="1">
    <w:p w:rsidR="00EB6991" w:rsidRDefault="00EB6991" w:rsidP="004F5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991" w:rsidRDefault="00A435DB" w:rsidP="00CD6EF6">
    <w:pPr>
      <w:pStyle w:val="Footer"/>
      <w:jc w:val="right"/>
    </w:pPr>
    <w:sdt>
      <w:sdtPr>
        <w:id w:val="14030067"/>
        <w:docPartObj>
          <w:docPartGallery w:val="Page Numbers (Bottom of Page)"/>
          <w:docPartUnique/>
        </w:docPartObj>
      </w:sdtPr>
      <w:sdtContent>
        <w:r w:rsidRPr="001133B3">
          <w:rPr>
            <w:b/>
          </w:rPr>
          <w:fldChar w:fldCharType="begin"/>
        </w:r>
        <w:r w:rsidR="00EB6991" w:rsidRPr="001133B3">
          <w:rPr>
            <w:b/>
          </w:rPr>
          <w:instrText xml:space="preserve"> PAGE   \* MERGEFORMAT </w:instrText>
        </w:r>
        <w:r w:rsidRPr="001133B3">
          <w:rPr>
            <w:b/>
          </w:rPr>
          <w:fldChar w:fldCharType="separate"/>
        </w:r>
        <w:r w:rsidR="008A2F8C">
          <w:rPr>
            <w:b/>
            <w:noProof/>
          </w:rPr>
          <w:t>1</w:t>
        </w:r>
        <w:r w:rsidRPr="001133B3">
          <w:rPr>
            <w:b/>
          </w:rPr>
          <w:fldChar w:fldCharType="end"/>
        </w:r>
      </w:sdtContent>
    </w:sdt>
    <w:r w:rsidR="00EB6991">
      <w:rPr>
        <w:noProof/>
        <w:lang w:eastAsia="en-AU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align>left</wp:align>
          </wp:positionH>
          <wp:positionV relativeFrom="margin">
            <wp:posOffset>8677275</wp:posOffset>
          </wp:positionV>
          <wp:extent cx="3152775" cy="400050"/>
          <wp:effectExtent l="19050" t="0" r="9525" b="0"/>
          <wp:wrapNone/>
          <wp:docPr id="2" name="Picture 10" descr="Master Image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 Image_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277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991" w:rsidRDefault="00EB6991" w:rsidP="004F5B31">
      <w:r>
        <w:separator/>
      </w:r>
    </w:p>
  </w:footnote>
  <w:footnote w:type="continuationSeparator" w:id="1">
    <w:p w:rsidR="00EB6991" w:rsidRDefault="00EB6991" w:rsidP="004F5B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991" w:rsidRDefault="00EB6991" w:rsidP="00253D53">
    <w:pPr>
      <w:pStyle w:val="Header"/>
      <w:spacing w:line="220" w:lineRule="exact"/>
      <w:rPr>
        <w:b/>
        <w:sz w:val="16"/>
        <w:szCs w:val="16"/>
      </w:rPr>
    </w:pPr>
    <w:r>
      <w:rPr>
        <w:b/>
        <w:sz w:val="16"/>
        <w:szCs w:val="16"/>
      </w:rPr>
      <w:t>(The report is to be on the letterhead of the company preparing the report)</w:t>
    </w:r>
  </w:p>
  <w:p w:rsidR="00EB6991" w:rsidRPr="00B85A44" w:rsidRDefault="00EB6991" w:rsidP="00253D53">
    <w:pPr>
      <w:pStyle w:val="Header"/>
      <w:tabs>
        <w:tab w:val="clear" w:pos="4513"/>
        <w:tab w:val="clear" w:pos="9026"/>
        <w:tab w:val="left" w:pos="3178"/>
      </w:tabs>
      <w:spacing w:line="220" w:lineRule="exact"/>
      <w:rPr>
        <w:sz w:val="16"/>
        <w:szCs w:val="16"/>
        <w:vertAlign w:val="subscript"/>
      </w:rPr>
    </w:pPr>
    <w:r>
      <w:rPr>
        <w:sz w:val="16"/>
        <w:szCs w:val="16"/>
      </w:rPr>
      <w:t xml:space="preserve">Date issued: </w:t>
    </w:r>
    <w:sdt>
      <w:sdtPr>
        <w:rPr>
          <w:sz w:val="16"/>
          <w:szCs w:val="16"/>
        </w:rPr>
        <w:id w:val="14030087"/>
        <w:placeholder>
          <w:docPart w:val="DefaultPlaceholder_22675705"/>
        </w:placeholder>
        <w:date w:fullDate="2013-09-30T00:00:00Z">
          <w:dateFormat w:val="d MMMM yyyy"/>
          <w:lid w:val="en-AU"/>
          <w:storeMappedDataAs w:val="dateTime"/>
          <w:calendar w:val="gregorian"/>
        </w:date>
      </w:sdtPr>
      <w:sdtContent>
        <w:r>
          <w:rPr>
            <w:sz w:val="16"/>
            <w:szCs w:val="16"/>
          </w:rPr>
          <w:t>30 September 2013</w:t>
        </w:r>
      </w:sdtContent>
    </w:sdt>
    <w:r>
      <w:rPr>
        <w:sz w:val="16"/>
        <w:szCs w:val="16"/>
      </w:rPr>
      <w:tab/>
    </w:r>
  </w:p>
  <w:p w:rsidR="00EB6991" w:rsidRPr="000650AC" w:rsidRDefault="00EB6991" w:rsidP="00253D53">
    <w:pPr>
      <w:pStyle w:val="Header"/>
      <w:rPr>
        <w:rFonts w:cs="Arial"/>
        <w:color w:val="00B0F0"/>
        <w:szCs w:val="18"/>
      </w:rPr>
    </w:pPr>
  </w:p>
  <w:p w:rsidR="00EB6991" w:rsidRDefault="00EB6991">
    <w:pPr>
      <w:pStyle w:val="Header"/>
    </w:pPr>
  </w:p>
  <w:p w:rsidR="00EB6991" w:rsidRPr="004F5B31" w:rsidRDefault="00EB6991" w:rsidP="004F5B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ABC3C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1806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2E9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B8E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3AE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C6A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36DD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82E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084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CCB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50523"/>
    <w:multiLevelType w:val="hybridMultilevel"/>
    <w:tmpl w:val="84F2D4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A17062"/>
    <w:multiLevelType w:val="hybridMultilevel"/>
    <w:tmpl w:val="3C40E99C"/>
    <w:lvl w:ilvl="0" w:tplc="D4FA15DE">
      <w:start w:val="1"/>
      <w:numFmt w:val="bullet"/>
      <w:pStyle w:val="BodyofTextBulletpoint2ndlevel"/>
      <w:lvlText w:val="–"/>
      <w:lvlJc w:val="left"/>
      <w:pPr>
        <w:ind w:left="644" w:hanging="360"/>
      </w:pPr>
      <w:rPr>
        <w:rFonts w:ascii="Arial" w:hAnsi="Arial" w:hint="default"/>
        <w:color w:val="8DC63F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3E09F6"/>
    <w:multiLevelType w:val="hybridMultilevel"/>
    <w:tmpl w:val="A24E3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362F2A"/>
    <w:multiLevelType w:val="multilevel"/>
    <w:tmpl w:val="D0B076CE"/>
    <w:lvl w:ilvl="0">
      <w:start w:val="1"/>
      <w:numFmt w:val="decimal"/>
      <w:pStyle w:val="GBCAHeading4ListNumberLevel2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A1D7"/>
        <w:sz w:val="20"/>
      </w:rPr>
    </w:lvl>
    <w:lvl w:ilvl="1">
      <w:start w:val="1"/>
      <w:numFmt w:val="decimal"/>
      <w:pStyle w:val="HeadingSimilarStyle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/>
        <w:i w:val="0"/>
        <w:color w:val="8FBF44" w:themeColor="accent6" w:themeShade="BF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>
    <w:nsid w:val="1ED62100"/>
    <w:multiLevelType w:val="hybridMultilevel"/>
    <w:tmpl w:val="70E810CC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30892A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0F865A0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7">
    <w:nsid w:val="3B624C0D"/>
    <w:multiLevelType w:val="multilevel"/>
    <w:tmpl w:val="3C62E7A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8">
    <w:nsid w:val="3F641EE6"/>
    <w:multiLevelType w:val="hybridMultilevel"/>
    <w:tmpl w:val="294816D6"/>
    <w:lvl w:ilvl="0" w:tplc="218A34F8">
      <w:start w:val="1"/>
      <w:numFmt w:val="bullet"/>
      <w:pStyle w:val="BodyofTextBulletpoint3rdlevel"/>
      <w:lvlText w:val="o"/>
      <w:lvlJc w:val="left"/>
      <w:pPr>
        <w:ind w:left="1077" w:hanging="360"/>
      </w:pPr>
      <w:rPr>
        <w:rFonts w:ascii="Wingdings" w:hAnsi="Wingdings" w:hint="default"/>
        <w:caps w:val="0"/>
        <w:outline w:val="0"/>
        <w:vanish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4279631E"/>
    <w:multiLevelType w:val="hybridMultilevel"/>
    <w:tmpl w:val="4F2CB08A"/>
    <w:lvl w:ilvl="0" w:tplc="CB1A2846">
      <w:start w:val="1"/>
      <w:numFmt w:val="bullet"/>
      <w:pStyle w:val="BodyoftextBulletPoint"/>
      <w:lvlText w:val=""/>
      <w:lvlJc w:val="left"/>
      <w:pPr>
        <w:ind w:left="360" w:hanging="360"/>
      </w:pPr>
      <w:rPr>
        <w:rFonts w:ascii="Symbol" w:hAnsi="Symbol" w:hint="default"/>
        <w:color w:val="8DC63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B6CBD"/>
    <w:multiLevelType w:val="multilevel"/>
    <w:tmpl w:val="3C62E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4A5326C5"/>
    <w:multiLevelType w:val="hybridMultilevel"/>
    <w:tmpl w:val="308E0A1C"/>
    <w:lvl w:ilvl="0" w:tplc="5282CC5A">
      <w:start w:val="1"/>
      <w:numFmt w:val="lowerRoman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335FB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22C3449"/>
    <w:multiLevelType w:val="multilevel"/>
    <w:tmpl w:val="2536DF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ADC63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C9756CF"/>
    <w:multiLevelType w:val="hybridMultilevel"/>
    <w:tmpl w:val="202214CA"/>
    <w:lvl w:ilvl="0" w:tplc="D200BF8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7885B9D"/>
    <w:multiLevelType w:val="multilevel"/>
    <w:tmpl w:val="0E80921E"/>
    <w:lvl w:ilvl="0">
      <w:start w:val="1"/>
      <w:numFmt w:val="decimal"/>
      <w:pStyle w:val="Numbered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E170935"/>
    <w:multiLevelType w:val="hybridMultilevel"/>
    <w:tmpl w:val="0CD0D70C"/>
    <w:lvl w:ilvl="0" w:tplc="383CDA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18"/>
  </w:num>
  <w:num w:numId="15">
    <w:abstractNumId w:val="11"/>
  </w:num>
  <w:num w:numId="16">
    <w:abstractNumId w:val="10"/>
  </w:num>
  <w:num w:numId="17">
    <w:abstractNumId w:val="27"/>
  </w:num>
  <w:num w:numId="18">
    <w:abstractNumId w:val="16"/>
  </w:num>
  <w:num w:numId="19">
    <w:abstractNumId w:val="23"/>
  </w:num>
  <w:num w:numId="20">
    <w:abstractNumId w:val="24"/>
  </w:num>
  <w:num w:numId="21">
    <w:abstractNumId w:val="20"/>
  </w:num>
  <w:num w:numId="22">
    <w:abstractNumId w:val="26"/>
  </w:num>
  <w:num w:numId="23">
    <w:abstractNumId w:val="22"/>
  </w:num>
  <w:num w:numId="24">
    <w:abstractNumId w:val="26"/>
    <w:lvlOverride w:ilvl="0">
      <w:lvl w:ilvl="0">
        <w:start w:val="1"/>
        <w:numFmt w:val="decimal"/>
        <w:pStyle w:val="Numberedheading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5">
    <w:abstractNumId w:val="15"/>
  </w:num>
  <w:num w:numId="26">
    <w:abstractNumId w:val="25"/>
  </w:num>
  <w:num w:numId="27">
    <w:abstractNumId w:val="12"/>
  </w:num>
  <w:num w:numId="28">
    <w:abstractNumId w:val="26"/>
    <w:lvlOverride w:ilvl="0">
      <w:lvl w:ilvl="0">
        <w:start w:val="1"/>
        <w:numFmt w:val="decimal"/>
        <w:pStyle w:val="Numberedheading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9">
    <w:abstractNumId w:val="21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linkStyles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4F5B31"/>
    <w:rsid w:val="000179F8"/>
    <w:rsid w:val="00036D3C"/>
    <w:rsid w:val="00050D51"/>
    <w:rsid w:val="000B173C"/>
    <w:rsid w:val="000E7D19"/>
    <w:rsid w:val="000F350C"/>
    <w:rsid w:val="0010176C"/>
    <w:rsid w:val="00195751"/>
    <w:rsid w:val="001D0075"/>
    <w:rsid w:val="001F040F"/>
    <w:rsid w:val="002067B2"/>
    <w:rsid w:val="00207B85"/>
    <w:rsid w:val="002331ED"/>
    <w:rsid w:val="0024578C"/>
    <w:rsid w:val="00253D53"/>
    <w:rsid w:val="002D705D"/>
    <w:rsid w:val="002E617F"/>
    <w:rsid w:val="003029B9"/>
    <w:rsid w:val="00326F7B"/>
    <w:rsid w:val="003446EE"/>
    <w:rsid w:val="003A246D"/>
    <w:rsid w:val="003E06C7"/>
    <w:rsid w:val="003E2474"/>
    <w:rsid w:val="00427CB8"/>
    <w:rsid w:val="004E3E78"/>
    <w:rsid w:val="004F3E88"/>
    <w:rsid w:val="004F5B31"/>
    <w:rsid w:val="00511F3A"/>
    <w:rsid w:val="005876D4"/>
    <w:rsid w:val="005945B1"/>
    <w:rsid w:val="005C5331"/>
    <w:rsid w:val="005D2564"/>
    <w:rsid w:val="005E4CF6"/>
    <w:rsid w:val="005F203D"/>
    <w:rsid w:val="005F32C5"/>
    <w:rsid w:val="005F46B8"/>
    <w:rsid w:val="0060720F"/>
    <w:rsid w:val="00647D51"/>
    <w:rsid w:val="006603BD"/>
    <w:rsid w:val="00696A3A"/>
    <w:rsid w:val="006D4DB1"/>
    <w:rsid w:val="006F3EE2"/>
    <w:rsid w:val="006F6596"/>
    <w:rsid w:val="00744479"/>
    <w:rsid w:val="00784C34"/>
    <w:rsid w:val="007B1A08"/>
    <w:rsid w:val="007F7E45"/>
    <w:rsid w:val="00826769"/>
    <w:rsid w:val="00840C97"/>
    <w:rsid w:val="008671EB"/>
    <w:rsid w:val="008755B0"/>
    <w:rsid w:val="008755ED"/>
    <w:rsid w:val="008A2F8C"/>
    <w:rsid w:val="008E2D94"/>
    <w:rsid w:val="00946BF8"/>
    <w:rsid w:val="00947A36"/>
    <w:rsid w:val="00962C23"/>
    <w:rsid w:val="0097788D"/>
    <w:rsid w:val="009B2D99"/>
    <w:rsid w:val="009C4C51"/>
    <w:rsid w:val="009D5B31"/>
    <w:rsid w:val="009F0AD2"/>
    <w:rsid w:val="00A141BB"/>
    <w:rsid w:val="00A411AF"/>
    <w:rsid w:val="00A435DB"/>
    <w:rsid w:val="00A65EC5"/>
    <w:rsid w:val="00A87756"/>
    <w:rsid w:val="00AA4996"/>
    <w:rsid w:val="00B126C2"/>
    <w:rsid w:val="00B328E7"/>
    <w:rsid w:val="00B461E5"/>
    <w:rsid w:val="00B7724D"/>
    <w:rsid w:val="00B876DE"/>
    <w:rsid w:val="00B87796"/>
    <w:rsid w:val="00BC5118"/>
    <w:rsid w:val="00BD72C3"/>
    <w:rsid w:val="00BF1B73"/>
    <w:rsid w:val="00C84566"/>
    <w:rsid w:val="00CD6EF6"/>
    <w:rsid w:val="00D74936"/>
    <w:rsid w:val="00DC5898"/>
    <w:rsid w:val="00DE1E8F"/>
    <w:rsid w:val="00E06EF8"/>
    <w:rsid w:val="00E27969"/>
    <w:rsid w:val="00E37E80"/>
    <w:rsid w:val="00E46167"/>
    <w:rsid w:val="00E9128F"/>
    <w:rsid w:val="00E97F1B"/>
    <w:rsid w:val="00EA3A3E"/>
    <w:rsid w:val="00EB6991"/>
    <w:rsid w:val="00F254A2"/>
    <w:rsid w:val="00F30BF0"/>
    <w:rsid w:val="00F4301E"/>
    <w:rsid w:val="00F574F2"/>
    <w:rsid w:val="00FA4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GBCA Document Text (Body),Body,Bold,Italics"/>
    <w:qFormat/>
    <w:rsid w:val="008A2F8C"/>
    <w:rPr>
      <w:lang w:val="en-AU"/>
    </w:rPr>
  </w:style>
  <w:style w:type="paragraph" w:styleId="Heading1">
    <w:name w:val="heading 1"/>
    <w:aliases w:val="GBCA Heading 1,GBCA,Section Title"/>
    <w:basedOn w:val="Normal"/>
    <w:next w:val="Normal"/>
    <w:link w:val="Heading1Char"/>
    <w:uiPriority w:val="9"/>
    <w:qFormat/>
    <w:rsid w:val="008755ED"/>
    <w:pPr>
      <w:keepNext/>
      <w:keepLines/>
      <w:spacing w:line="340" w:lineRule="exact"/>
      <w:outlineLvl w:val="0"/>
    </w:pPr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paragraph" w:styleId="Heading2">
    <w:name w:val="heading 2"/>
    <w:aliases w:val="Heading"/>
    <w:basedOn w:val="Normal"/>
    <w:next w:val="Normal"/>
    <w:link w:val="Heading2Char"/>
    <w:uiPriority w:val="9"/>
    <w:unhideWhenUsed/>
    <w:qFormat/>
    <w:rsid w:val="008755ED"/>
    <w:pPr>
      <w:keepNext/>
      <w:keepLines/>
      <w:spacing w:before="200"/>
      <w:outlineLvl w:val="1"/>
    </w:pPr>
    <w:rPr>
      <w:rFonts w:eastAsiaTheme="majorEastAsia" w:cstheme="majorBidi"/>
      <w:b/>
      <w:bCs/>
      <w:color w:val="8DC63F" w:themeColor="text2"/>
      <w:sz w:val="24"/>
      <w:szCs w:val="26"/>
    </w:rPr>
  </w:style>
  <w:style w:type="paragraph" w:styleId="Heading3">
    <w:name w:val="heading 3"/>
    <w:aliases w:val="GBCA Heading 3,GBCA subsubheading,Sub Heading"/>
    <w:basedOn w:val="Normal"/>
    <w:next w:val="Normal"/>
    <w:link w:val="Heading3Char"/>
    <w:uiPriority w:val="9"/>
    <w:unhideWhenUsed/>
    <w:qFormat/>
    <w:rsid w:val="008755ED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8DC63F" w:themeColor="text2"/>
    </w:rPr>
  </w:style>
  <w:style w:type="paragraph" w:styleId="Heading4">
    <w:name w:val="heading 4"/>
    <w:aliases w:val="Sub Heading 2"/>
    <w:basedOn w:val="Normal"/>
    <w:next w:val="Normal"/>
    <w:link w:val="Heading4Char"/>
    <w:uiPriority w:val="9"/>
    <w:unhideWhenUsed/>
    <w:qFormat/>
    <w:rsid w:val="008755ED"/>
    <w:pPr>
      <w:keepNext/>
      <w:keepLines/>
      <w:spacing w:after="0"/>
      <w:outlineLvl w:val="3"/>
    </w:pPr>
    <w:rPr>
      <w:rFonts w:eastAsiaTheme="majorEastAsia" w:cstheme="majorBidi"/>
      <w:b/>
      <w:bCs/>
      <w:iCs/>
      <w:color w:val="2C3034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755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1642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755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1642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755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636C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5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8755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8A2F8C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A2F8C"/>
  </w:style>
  <w:style w:type="paragraph" w:styleId="Header">
    <w:name w:val="header"/>
    <w:aliases w:val="GBCA Header"/>
    <w:basedOn w:val="Normal"/>
    <w:link w:val="HeaderChar"/>
    <w:uiPriority w:val="99"/>
    <w:unhideWhenUsed/>
    <w:rsid w:val="00875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GBCA Header Char"/>
    <w:basedOn w:val="DefaultParagraphFont"/>
    <w:link w:val="Header"/>
    <w:uiPriority w:val="99"/>
    <w:rsid w:val="008755ED"/>
    <w:rPr>
      <w:rFonts w:ascii="Arial" w:hAnsi="Arial"/>
      <w:sz w:val="18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755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5ED"/>
    <w:rPr>
      <w:sz w:val="18"/>
      <w:lang w:val="en-AU"/>
    </w:rPr>
  </w:style>
  <w:style w:type="character" w:customStyle="1" w:styleId="Heading1Char">
    <w:name w:val="Heading 1 Char"/>
    <w:aliases w:val="GBCA Heading 1 Char,GBCA Char,Section Title Char"/>
    <w:basedOn w:val="DefaultParagraphFont"/>
    <w:link w:val="Heading1"/>
    <w:uiPriority w:val="9"/>
    <w:rsid w:val="008755ED"/>
    <w:rPr>
      <w:rFonts w:ascii="Arial Black" w:eastAsiaTheme="majorEastAsia" w:hAnsi="Arial Black" w:cstheme="majorBidi"/>
      <w:bCs/>
      <w:color w:val="8DC63F" w:themeColor="text2"/>
      <w:sz w:val="30"/>
      <w:szCs w:val="28"/>
      <w:lang w:val="en-AU"/>
    </w:rPr>
  </w:style>
  <w:style w:type="character" w:customStyle="1" w:styleId="Heading3Char">
    <w:name w:val="Heading 3 Char"/>
    <w:aliases w:val="GBCA Heading 3 Char,GBCA subsubheading Char,Sub Heading Char"/>
    <w:basedOn w:val="DefaultParagraphFont"/>
    <w:link w:val="Heading3"/>
    <w:uiPriority w:val="9"/>
    <w:rsid w:val="008755ED"/>
    <w:rPr>
      <w:rFonts w:asciiTheme="majorHAnsi" w:eastAsiaTheme="majorEastAsia" w:hAnsiTheme="majorHAnsi" w:cstheme="majorBidi"/>
      <w:b/>
      <w:bCs/>
      <w:color w:val="8DC63F" w:themeColor="text2"/>
      <w:sz w:val="18"/>
      <w:lang w:val="en-AU"/>
    </w:rPr>
  </w:style>
  <w:style w:type="table" w:styleId="TableGrid">
    <w:name w:val="Table Grid"/>
    <w:aliases w:val="GBCA Table 1,GBCA Table"/>
    <w:basedOn w:val="TableNormal"/>
    <w:rsid w:val="008755ED"/>
    <w:pPr>
      <w:spacing w:before="120" w:after="120" w:line="240" w:lineRule="auto"/>
    </w:pPr>
    <w:rPr>
      <w:rFonts w:ascii="Arial" w:eastAsia="Times New Roman" w:hAnsi="Arial" w:cs="Times New Roman"/>
      <w:sz w:val="18"/>
      <w:szCs w:val="20"/>
    </w:rPr>
    <w:tblPr>
      <w:tblStyleRowBandSize w:val="1"/>
      <w:tblInd w:w="0" w:type="dxa"/>
      <w:tblBorders>
        <w:top w:val="single" w:sz="24" w:space="0" w:color="8DC63F" w:themeColor="text2"/>
        <w:bottom w:val="single" w:sz="12" w:space="0" w:color="8DC63F" w:themeColor="text2"/>
        <w:insideH w:val="dotted" w:sz="4" w:space="0" w:color="8DC6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color w:val="auto"/>
        <w:sz w:val="28"/>
      </w:rPr>
    </w:tblStylePr>
    <w:tblStylePr w:type="firstCol">
      <w:rPr>
        <w:rFonts w:ascii="Arial" w:hAnsi="Arial"/>
        <w:b/>
        <w:sz w:val="22"/>
      </w:rPr>
    </w:tblStylePr>
    <w:tblStylePr w:type="band1Horz">
      <w:pPr>
        <w:jc w:val="left"/>
      </w:pPr>
      <w:tblPr/>
      <w:tcPr>
        <w:vAlign w:val="top"/>
      </w:tcPr>
    </w:tblStylePr>
  </w:style>
  <w:style w:type="character" w:styleId="Strong">
    <w:name w:val="Strong"/>
    <w:aliases w:val="GBCA Document Text Bold"/>
    <w:basedOn w:val="DefaultParagraphFont"/>
    <w:qFormat/>
    <w:rsid w:val="008755ED"/>
    <w:rPr>
      <w:rFonts w:ascii="Arial" w:hAnsi="Arial"/>
      <w:b/>
      <w:bCs/>
    </w:rPr>
  </w:style>
  <w:style w:type="paragraph" w:styleId="BodyText2">
    <w:name w:val="Body Text 2"/>
    <w:aliases w:val="GBCA Document Summary"/>
    <w:basedOn w:val="Normal"/>
    <w:link w:val="BodyText2Char"/>
    <w:autoRedefine/>
    <w:rsid w:val="00647D51"/>
    <w:pPr>
      <w:pBdr>
        <w:top w:val="single" w:sz="24" w:space="12" w:color="8DC63F" w:themeColor="text2"/>
        <w:bottom w:val="single" w:sz="4" w:space="12" w:color="8DC63F" w:themeColor="text2"/>
      </w:pBdr>
    </w:pPr>
    <w:rPr>
      <w:rFonts w:eastAsia="Calibri"/>
      <w:b/>
      <w:color w:val="4CB2B3" w:themeColor="accent4"/>
    </w:rPr>
  </w:style>
  <w:style w:type="character" w:customStyle="1" w:styleId="BodyText2Char">
    <w:name w:val="Body Text 2 Char"/>
    <w:aliases w:val="GBCA Document Summary Char"/>
    <w:basedOn w:val="DefaultParagraphFont"/>
    <w:link w:val="BodyText2"/>
    <w:rsid w:val="00647D51"/>
    <w:rPr>
      <w:rFonts w:eastAsia="Calibri"/>
      <w:b/>
      <w:color w:val="4CB2B3" w:themeColor="accent4"/>
      <w:lang w:val="en-AU"/>
    </w:rPr>
  </w:style>
  <w:style w:type="paragraph" w:customStyle="1" w:styleId="GBCAHeading4ListNumberLevel2">
    <w:name w:val="GBCA Heading 4 (List Number Level 2)"/>
    <w:basedOn w:val="Heading4"/>
    <w:rsid w:val="004F5B31"/>
    <w:pPr>
      <w:keepNext w:val="0"/>
      <w:keepLines w:val="0"/>
      <w:numPr>
        <w:numId w:val="1"/>
      </w:numPr>
      <w:spacing w:before="120"/>
    </w:pPr>
    <w:rPr>
      <w:rFonts w:eastAsia="Times New Roman" w:cs="Times New Roman"/>
      <w:bCs w:val="0"/>
      <w:iCs w:val="0"/>
      <w:caps/>
      <w:color w:val="00B3F0"/>
    </w:rPr>
  </w:style>
  <w:style w:type="paragraph" w:customStyle="1" w:styleId="HeadingSimilarStyle">
    <w:name w:val="Heading Similar Style"/>
    <w:basedOn w:val="Normal"/>
    <w:link w:val="HeadingSimilarStyleChar"/>
    <w:qFormat/>
    <w:rsid w:val="004F5B31"/>
    <w:pPr>
      <w:numPr>
        <w:ilvl w:val="1"/>
        <w:numId w:val="1"/>
      </w:numPr>
    </w:pPr>
    <w:rPr>
      <w:b/>
      <w:color w:val="00B3F0"/>
    </w:rPr>
  </w:style>
  <w:style w:type="character" w:customStyle="1" w:styleId="HeadingSimilarStyleChar">
    <w:name w:val="Heading Similar Style Char"/>
    <w:basedOn w:val="DefaultParagraphFont"/>
    <w:link w:val="HeadingSimilarStyle"/>
    <w:rsid w:val="004F5B31"/>
    <w:rPr>
      <w:rFonts w:ascii="Arial" w:eastAsia="Times New Roman" w:hAnsi="Arial" w:cs="Times New Roman"/>
      <w:b/>
      <w:color w:val="00B3F0"/>
      <w:lang w:val="en-AU"/>
    </w:rPr>
  </w:style>
  <w:style w:type="paragraph" w:customStyle="1" w:styleId="GBCAHeading4">
    <w:name w:val="GBCA Heading 4"/>
    <w:basedOn w:val="Normal"/>
    <w:link w:val="GBCAHeading4Char"/>
    <w:qFormat/>
    <w:rsid w:val="008755ED"/>
    <w:rPr>
      <w:b/>
      <w:sz w:val="24"/>
      <w:szCs w:val="24"/>
    </w:rPr>
  </w:style>
  <w:style w:type="character" w:customStyle="1" w:styleId="GBCAHeading4Char">
    <w:name w:val="GBCA Heading 4 Char"/>
    <w:basedOn w:val="DefaultParagraphFont"/>
    <w:link w:val="GBCAHeading4"/>
    <w:rsid w:val="008755ED"/>
    <w:rPr>
      <w:rFonts w:ascii="Arial" w:hAnsi="Arial"/>
      <w:b/>
      <w:sz w:val="24"/>
      <w:szCs w:val="24"/>
      <w:lang w:val="en-AU"/>
    </w:rPr>
  </w:style>
  <w:style w:type="character" w:customStyle="1" w:styleId="Heading2Char">
    <w:name w:val="Heading 2 Char"/>
    <w:aliases w:val="Heading Char"/>
    <w:basedOn w:val="DefaultParagraphFont"/>
    <w:link w:val="Heading2"/>
    <w:uiPriority w:val="9"/>
    <w:rsid w:val="008755ED"/>
    <w:rPr>
      <w:rFonts w:ascii="Arial" w:eastAsiaTheme="majorEastAsia" w:hAnsi="Arial" w:cstheme="majorBidi"/>
      <w:b/>
      <w:bCs/>
      <w:color w:val="8DC63F" w:themeColor="text2"/>
      <w:sz w:val="24"/>
      <w:szCs w:val="26"/>
      <w:lang w:val="en-AU"/>
    </w:rPr>
  </w:style>
  <w:style w:type="character" w:customStyle="1" w:styleId="Heading4Char">
    <w:name w:val="Heading 4 Char"/>
    <w:aliases w:val="Sub Heading 2 Char"/>
    <w:basedOn w:val="DefaultParagraphFont"/>
    <w:link w:val="Heading4"/>
    <w:uiPriority w:val="9"/>
    <w:rsid w:val="008755ED"/>
    <w:rPr>
      <w:rFonts w:ascii="Arial" w:eastAsiaTheme="majorEastAsia" w:hAnsi="Arial" w:cstheme="majorBidi"/>
      <w:b/>
      <w:bCs/>
      <w:iCs/>
      <w:color w:val="2C3034" w:themeColor="text1"/>
      <w:sz w:val="18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8755ED"/>
    <w:rPr>
      <w:rFonts w:asciiTheme="majorHAnsi" w:eastAsiaTheme="majorEastAsia" w:hAnsiTheme="majorHAnsi" w:cstheme="majorBidi"/>
      <w:color w:val="416420" w:themeColor="accent1" w:themeShade="7F"/>
      <w:sz w:val="18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8755ED"/>
    <w:rPr>
      <w:rFonts w:asciiTheme="majorHAnsi" w:eastAsiaTheme="majorEastAsia" w:hAnsiTheme="majorHAnsi" w:cstheme="majorBidi"/>
      <w:i/>
      <w:iCs/>
      <w:color w:val="416420" w:themeColor="accent1" w:themeShade="7F"/>
      <w:sz w:val="18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8755ED"/>
    <w:rPr>
      <w:rFonts w:asciiTheme="majorHAnsi" w:eastAsiaTheme="majorEastAsia" w:hAnsiTheme="majorHAnsi" w:cstheme="majorBidi"/>
      <w:i/>
      <w:iCs/>
      <w:color w:val="5B636C" w:themeColor="text1" w:themeTint="BF"/>
      <w:sz w:val="18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rsid w:val="008755ED"/>
    <w:rPr>
      <w:rFonts w:asciiTheme="majorHAnsi" w:eastAsiaTheme="majorEastAsia" w:hAnsiTheme="majorHAnsi" w:cstheme="majorBidi"/>
      <w:color w:val="5B636C" w:themeColor="text1" w:themeTint="BF"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rsid w:val="008755ED"/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5ED"/>
    <w:rPr>
      <w:rFonts w:ascii="Tahoma" w:hAnsi="Tahoma" w:cs="Tahoma"/>
      <w:sz w:val="16"/>
      <w:szCs w:val="16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8755ED"/>
    <w:pPr>
      <w:spacing w:line="728" w:lineRule="exact"/>
      <w:contextualSpacing/>
    </w:pPr>
    <w:rPr>
      <w:rFonts w:ascii="Arial Black" w:eastAsiaTheme="majorEastAsia" w:hAnsi="Arial Black" w:cstheme="majorBidi"/>
      <w:color w:val="8DC63F"/>
      <w:sz w:val="8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55ED"/>
    <w:rPr>
      <w:rFonts w:ascii="Arial Black" w:eastAsiaTheme="majorEastAsia" w:hAnsi="Arial Black" w:cstheme="majorBidi"/>
      <w:color w:val="8DC63F"/>
      <w:sz w:val="84"/>
      <w:szCs w:val="52"/>
      <w:lang w:val="en-AU"/>
    </w:rPr>
  </w:style>
  <w:style w:type="paragraph" w:customStyle="1" w:styleId="TitlesubHeading">
    <w:name w:val="Title sub Heading"/>
    <w:basedOn w:val="Title"/>
    <w:qFormat/>
    <w:rsid w:val="008755ED"/>
    <w:pPr>
      <w:spacing w:line="968" w:lineRule="exact"/>
    </w:pPr>
    <w:rPr>
      <w:rFonts w:ascii="Arial" w:hAnsi="Arial"/>
      <w:b/>
      <w:color w:val="auto"/>
    </w:rPr>
  </w:style>
  <w:style w:type="paragraph" w:customStyle="1" w:styleId="FirstnameLastname">
    <w:name w:val="Firstname Lastname"/>
    <w:basedOn w:val="Normal"/>
    <w:qFormat/>
    <w:rsid w:val="008755ED"/>
    <w:pPr>
      <w:spacing w:line="336" w:lineRule="exact"/>
    </w:pPr>
    <w:rPr>
      <w:b/>
      <w:sz w:val="28"/>
    </w:rPr>
  </w:style>
  <w:style w:type="paragraph" w:customStyle="1" w:styleId="DateIssue">
    <w:name w:val="Date Issue"/>
    <w:basedOn w:val="FirstnameLastname"/>
    <w:qFormat/>
    <w:rsid w:val="008755ED"/>
    <w:rPr>
      <w:b w:val="0"/>
    </w:rPr>
  </w:style>
  <w:style w:type="table" w:customStyle="1" w:styleId="LightShading1">
    <w:name w:val="Light Shading1"/>
    <w:basedOn w:val="TableNormal"/>
    <w:uiPriority w:val="60"/>
    <w:rsid w:val="008755ED"/>
    <w:pPr>
      <w:spacing w:after="0" w:line="240" w:lineRule="auto"/>
    </w:pPr>
    <w:rPr>
      <w:color w:val="212326" w:themeColor="text1" w:themeShade="BF"/>
      <w:lang w:val="en-AU"/>
    </w:rPr>
    <w:tblPr>
      <w:tblStyleRowBandSize w:val="1"/>
      <w:tblStyleColBandSize w:val="1"/>
      <w:tblInd w:w="0" w:type="dxa"/>
      <w:tblBorders>
        <w:top w:val="single" w:sz="8" w:space="0" w:color="2C3034" w:themeColor="text1"/>
        <w:bottom w:val="single" w:sz="8" w:space="0" w:color="2C3034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</w:style>
  <w:style w:type="paragraph" w:customStyle="1" w:styleId="Tabletitle">
    <w:name w:val="Table title"/>
    <w:basedOn w:val="Heading1"/>
    <w:link w:val="TabletitleChar"/>
    <w:qFormat/>
    <w:rsid w:val="008755ED"/>
    <w:pPr>
      <w:spacing w:after="113" w:line="336" w:lineRule="exact"/>
    </w:pPr>
    <w:rPr>
      <w:rFonts w:ascii="Arial" w:hAnsi="Arial"/>
      <w:b/>
      <w:sz w:val="28"/>
    </w:rPr>
  </w:style>
  <w:style w:type="character" w:customStyle="1" w:styleId="TabletitleChar">
    <w:name w:val="Table title Char"/>
    <w:basedOn w:val="Heading1Char"/>
    <w:link w:val="Tabletitle"/>
    <w:rsid w:val="008755ED"/>
    <w:rPr>
      <w:rFonts w:ascii="Arial" w:hAnsi="Arial"/>
      <w:b/>
      <w:sz w:val="28"/>
    </w:rPr>
  </w:style>
  <w:style w:type="paragraph" w:customStyle="1" w:styleId="BodyoftextBulletPoint">
    <w:name w:val="Body of text – Bullet Point"/>
    <w:basedOn w:val="Normal"/>
    <w:link w:val="BodyoftextBulletPointChar"/>
    <w:qFormat/>
    <w:rsid w:val="008755ED"/>
    <w:pPr>
      <w:numPr>
        <w:numId w:val="13"/>
      </w:numPr>
    </w:pPr>
  </w:style>
  <w:style w:type="character" w:customStyle="1" w:styleId="BodyoftextBulletPointChar">
    <w:name w:val="Body of text – Bullet Point Char"/>
    <w:basedOn w:val="DefaultParagraphFont"/>
    <w:link w:val="BodyoftextBulletPoint"/>
    <w:rsid w:val="008755ED"/>
    <w:rPr>
      <w:rFonts w:ascii="Arial" w:hAnsi="Arial"/>
      <w:sz w:val="18"/>
      <w:lang w:val="en-AU"/>
    </w:rPr>
  </w:style>
  <w:style w:type="paragraph" w:customStyle="1" w:styleId="BodyofTextBulletpoint3rdlevel">
    <w:name w:val="Body of Text – Bullet point (3rd level)"/>
    <w:basedOn w:val="BodyoftextBulletPoint"/>
    <w:qFormat/>
    <w:rsid w:val="008755ED"/>
    <w:pPr>
      <w:numPr>
        <w:numId w:val="14"/>
      </w:numPr>
      <w:ind w:left="284" w:hanging="284"/>
    </w:pPr>
  </w:style>
  <w:style w:type="paragraph" w:customStyle="1" w:styleId="BodyofTextBulletpoint2ndlevel">
    <w:name w:val="Body of Text – Bullet point (2nd level)"/>
    <w:basedOn w:val="BodyoftextBulletPoint"/>
    <w:link w:val="BodyofTextBulletpoint2ndlevelChar"/>
    <w:qFormat/>
    <w:rsid w:val="008755ED"/>
    <w:pPr>
      <w:numPr>
        <w:numId w:val="15"/>
      </w:numPr>
    </w:pPr>
  </w:style>
  <w:style w:type="character" w:customStyle="1" w:styleId="BodyofTextBulletpoint2ndlevelChar">
    <w:name w:val="Body of Text – Bullet point (2nd level) Char"/>
    <w:basedOn w:val="BodyoftextBulletPointChar"/>
    <w:link w:val="BodyofTextBulletpoint2ndlevel"/>
    <w:rsid w:val="008755ED"/>
  </w:style>
  <w:style w:type="character" w:customStyle="1" w:styleId="Documenttextunderlined">
    <w:name w:val="Document text underlined"/>
    <w:basedOn w:val="DefaultParagraphFont"/>
    <w:uiPriority w:val="1"/>
    <w:qFormat/>
    <w:rsid w:val="008755ED"/>
    <w:rPr>
      <w:rFonts w:ascii="Arial" w:hAnsi="Arial"/>
      <w:sz w:val="18"/>
      <w:u w:val="single"/>
    </w:rPr>
  </w:style>
  <w:style w:type="character" w:customStyle="1" w:styleId="DocumentTextItalics">
    <w:name w:val="Document Text Italics"/>
    <w:basedOn w:val="DefaultParagraphFont"/>
    <w:uiPriority w:val="1"/>
    <w:qFormat/>
    <w:rsid w:val="008755ED"/>
    <w:rPr>
      <w:rFonts w:ascii="Arial" w:hAnsi="Arial"/>
      <w:i/>
    </w:rPr>
  </w:style>
  <w:style w:type="character" w:customStyle="1" w:styleId="DocumentTextbody">
    <w:name w:val="Document Text (body)"/>
    <w:basedOn w:val="DefaultParagraphFont"/>
    <w:uiPriority w:val="1"/>
    <w:qFormat/>
    <w:rsid w:val="008755ED"/>
    <w:rPr>
      <w:color w:val="auto"/>
    </w:rPr>
  </w:style>
  <w:style w:type="character" w:customStyle="1" w:styleId="DocumentTextGreenBold">
    <w:name w:val="Document Text Green Bold"/>
    <w:basedOn w:val="DefaultParagraphFont"/>
    <w:uiPriority w:val="1"/>
    <w:qFormat/>
    <w:rsid w:val="008755ED"/>
    <w:rPr>
      <w:b/>
      <w:color w:val="8DC63F" w:themeColor="text2"/>
    </w:rPr>
  </w:style>
  <w:style w:type="character" w:customStyle="1" w:styleId="DocumentTextBlackBold">
    <w:name w:val="Document Text Black Bold"/>
    <w:basedOn w:val="DefaultParagraphFont"/>
    <w:uiPriority w:val="1"/>
    <w:qFormat/>
    <w:rsid w:val="008755ED"/>
    <w:rPr>
      <w:b/>
    </w:rPr>
  </w:style>
  <w:style w:type="character" w:customStyle="1" w:styleId="DocumentSuperscript">
    <w:name w:val="Document Superscript"/>
    <w:basedOn w:val="DocumentTextbody"/>
    <w:uiPriority w:val="1"/>
    <w:qFormat/>
    <w:rsid w:val="008755ED"/>
    <w:rPr>
      <w:rFonts w:ascii="Arial" w:hAnsi="Arial"/>
      <w:sz w:val="18"/>
      <w:vertAlign w:val="superscript"/>
    </w:rPr>
  </w:style>
  <w:style w:type="character" w:customStyle="1" w:styleId="DocumentSubscript">
    <w:name w:val="Document Subscript"/>
    <w:basedOn w:val="DocumentTextbody"/>
    <w:uiPriority w:val="1"/>
    <w:qFormat/>
    <w:rsid w:val="008755ED"/>
    <w:rPr>
      <w:rFonts w:ascii="Arial" w:hAnsi="Arial"/>
      <w:sz w:val="18"/>
      <w:vertAlign w:val="subscript"/>
    </w:rPr>
  </w:style>
  <w:style w:type="character" w:customStyle="1" w:styleId="Pagenumber">
    <w:name w:val="Page number"/>
    <w:basedOn w:val="DefaultParagraphFont"/>
    <w:uiPriority w:val="1"/>
    <w:qFormat/>
    <w:rsid w:val="008755ED"/>
    <w:rPr>
      <w:b/>
    </w:rPr>
  </w:style>
  <w:style w:type="character" w:customStyle="1" w:styleId="Dateissued">
    <w:name w:val="Date issued"/>
    <w:basedOn w:val="DefaultParagraphFont"/>
    <w:uiPriority w:val="1"/>
    <w:qFormat/>
    <w:rsid w:val="008755ED"/>
    <w:rPr>
      <w:rFonts w:ascii="Arial" w:hAnsi="Arial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755ED"/>
    <w:rPr>
      <w:color w:val="808080"/>
    </w:rPr>
  </w:style>
  <w:style w:type="paragraph" w:customStyle="1" w:styleId="Bluetext">
    <w:name w:val="Blue text"/>
    <w:basedOn w:val="Normal"/>
    <w:qFormat/>
    <w:rsid w:val="008755ED"/>
    <w:rPr>
      <w:color w:val="4CB2B3" w:themeColor="accent4"/>
    </w:rPr>
  </w:style>
  <w:style w:type="paragraph" w:customStyle="1" w:styleId="AdditionalpointNAclaimed">
    <w:name w:val="Additional point /NA claimed"/>
    <w:basedOn w:val="Normal"/>
    <w:autoRedefine/>
    <w:rsid w:val="00DE1E8F"/>
    <w:pPr>
      <w:shd w:val="clear" w:color="auto" w:fill="2C3034" w:themeFill="text1"/>
    </w:pPr>
    <w:rPr>
      <w:color w:val="FFFFFF" w:themeColor="background1"/>
    </w:rPr>
  </w:style>
  <w:style w:type="paragraph" w:customStyle="1" w:styleId="Numberedheading">
    <w:name w:val="Numbered heading"/>
    <w:basedOn w:val="Heading2"/>
    <w:autoRedefine/>
    <w:qFormat/>
    <w:rsid w:val="009D5B31"/>
    <w:pPr>
      <w:numPr>
        <w:numId w:val="24"/>
      </w:numPr>
    </w:pPr>
  </w:style>
  <w:style w:type="paragraph" w:styleId="ListParagraph">
    <w:name w:val="List Paragraph"/>
    <w:aliases w:val="Body of text - Bullet point"/>
    <w:basedOn w:val="Normal"/>
    <w:uiPriority w:val="3"/>
    <w:qFormat/>
    <w:rsid w:val="009B2D99"/>
    <w:pPr>
      <w:numPr>
        <w:numId w:val="26"/>
      </w:numPr>
      <w:spacing w:before="120" w:after="0" w:line="240" w:lineRule="auto"/>
    </w:pPr>
    <w:rPr>
      <w:rFonts w:ascii="Arial" w:eastAsia="Times New Roman" w:hAnsi="Arial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9B2D99"/>
    <w:pPr>
      <w:spacing w:line="240" w:lineRule="auto"/>
    </w:pPr>
    <w:rPr>
      <w:rFonts w:ascii="Arial" w:eastAsia="Times New Roman" w:hAnsi="Arial" w:cs="Times New Roman"/>
      <w:b/>
      <w:bCs/>
      <w:color w:val="84C447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2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0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03D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0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39B40-15EB-42D4-B546-19C77CB4B0CB}"/>
      </w:docPartPr>
      <w:docPartBody>
        <w:p w:rsidR="00D5211D" w:rsidRDefault="00C55746">
          <w:r w:rsidRPr="0041121D">
            <w:rPr>
              <w:rStyle w:val="PlaceholderText"/>
            </w:rPr>
            <w:t>Click here to enter a date.</w:t>
          </w:r>
        </w:p>
      </w:docPartBody>
    </w:docPart>
    <w:docPart>
      <w:docPartPr>
        <w:name w:val="10F67B685C8347D4B176FC67A093B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65AA6-5DAF-4197-B20A-B563635398EC}"/>
      </w:docPartPr>
      <w:docPartBody>
        <w:p w:rsidR="009C04B6" w:rsidRDefault="00D5211D" w:rsidP="00D5211D">
          <w:pPr>
            <w:pStyle w:val="10F67B685C8347D4B176FC67A093BB75"/>
          </w:pPr>
          <w:r w:rsidRPr="001D112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55746"/>
    <w:rsid w:val="001F2357"/>
    <w:rsid w:val="00341A01"/>
    <w:rsid w:val="00377470"/>
    <w:rsid w:val="00471B58"/>
    <w:rsid w:val="004C6F5A"/>
    <w:rsid w:val="005C025A"/>
    <w:rsid w:val="006B5993"/>
    <w:rsid w:val="00790262"/>
    <w:rsid w:val="00790B9A"/>
    <w:rsid w:val="008A2177"/>
    <w:rsid w:val="008B7033"/>
    <w:rsid w:val="009B2161"/>
    <w:rsid w:val="009C04B6"/>
    <w:rsid w:val="00AD43AC"/>
    <w:rsid w:val="00B40438"/>
    <w:rsid w:val="00B87034"/>
    <w:rsid w:val="00C52A40"/>
    <w:rsid w:val="00C55746"/>
    <w:rsid w:val="00D52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211D"/>
    <w:rPr>
      <w:color w:val="808080"/>
    </w:rPr>
  </w:style>
  <w:style w:type="paragraph" w:customStyle="1" w:styleId="10F67B685C8347D4B176FC67A093BB75">
    <w:name w:val="10F67B685C8347D4B176FC67A093BB75"/>
    <w:rsid w:val="00D5211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Green Star Corporate">
  <a:themeElements>
    <a:clrScheme name="Green Star Corporate Theme">
      <a:dk1>
        <a:srgbClr val="2C3034"/>
      </a:dk1>
      <a:lt1>
        <a:srgbClr val="FFFFFF"/>
      </a:lt1>
      <a:dk2>
        <a:srgbClr val="8DC63F"/>
      </a:dk2>
      <a:lt2>
        <a:srgbClr val="39B54A"/>
      </a:lt2>
      <a:accent1>
        <a:srgbClr val="84C447"/>
      </a:accent1>
      <a:accent2>
        <a:srgbClr val="39B54A"/>
      </a:accent2>
      <a:accent3>
        <a:srgbClr val="3F454F"/>
      </a:accent3>
      <a:accent4>
        <a:srgbClr val="4CB2B3"/>
      </a:accent4>
      <a:accent5>
        <a:srgbClr val="1F3862"/>
      </a:accent5>
      <a:accent6>
        <a:srgbClr val="B7D686"/>
      </a:accent6>
      <a:hlink>
        <a:srgbClr val="0000FF"/>
      </a:hlink>
      <a:folHlink>
        <a:srgbClr val="800080"/>
      </a:folHlink>
    </a:clrScheme>
    <a:fontScheme name="Green Star Corpor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400C7-27E9-4FE4-A1D4-2A0EFE0B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emonavari</cp:lastModifiedBy>
  <cp:revision>17</cp:revision>
  <cp:lastPrinted>2013-07-03T05:42:00Z</cp:lastPrinted>
  <dcterms:created xsi:type="dcterms:W3CDTF">2013-09-30T05:30:00Z</dcterms:created>
  <dcterms:modified xsi:type="dcterms:W3CDTF">2013-10-13T21:51:00Z</dcterms:modified>
</cp:coreProperties>
</file>