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49" w:rsidRPr="005A1113" w:rsidRDefault="001521D3" w:rsidP="00F46F44">
      <w:pPr>
        <w:pStyle w:val="Heading1"/>
      </w:pPr>
      <w:bookmarkStart w:id="0" w:name="_Toc94610314"/>
      <w:bookmarkStart w:id="1" w:name="_Toc98301847"/>
      <w:r w:rsidRPr="005F0D77">
        <w:rPr>
          <w:rStyle w:val="DocumentTextGreenBold"/>
          <w:lang w:eastAsia="zh-TW"/>
        </w:rPr>
        <w:pict>
          <v:roundrect id="_x0000_s1026" style="position:absolute;margin-left:5316.9pt;margin-top:2.95pt;width:296.15pt;height:49.9pt;z-index:251658240;mso-position-horizontal:right;mso-position-horizontal-relative:margin;mso-width-relative:margin;mso-height-relative:margin" arcsize="10923f" fillcolor="#2c3034 [3213]" strokecolor="#3f454f [3206]">
            <v:textbox style="mso-next-textbox:#_x0000_s1026">
              <w:txbxContent>
                <w:p w:rsidR="00D11DAA" w:rsidRPr="00FD57F2" w:rsidRDefault="00D11DAA" w:rsidP="00460249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460249" w:rsidRPr="005F0D77">
        <w:rPr>
          <w:rStyle w:val="DocumentTextGreenBold"/>
        </w:rPr>
        <w:t xml:space="preserve">Green Star </w:t>
      </w:r>
      <w:r w:rsidR="00460249" w:rsidRPr="005F0D77">
        <w:rPr>
          <w:rStyle w:val="DocumentTextGreenBold"/>
        </w:rPr>
        <w:br/>
        <w:t>Short Report</w:t>
      </w:r>
      <w:r w:rsidR="00460249" w:rsidRPr="005F0D77">
        <w:rPr>
          <w:rStyle w:val="DocumentTextGreenBold"/>
        </w:rPr>
        <w:br/>
        <w:t>Round</w:t>
      </w:r>
      <w:r w:rsidR="00460249" w:rsidRPr="0035552E">
        <w:t xml:space="preserve"> </w:t>
      </w:r>
      <w:r w:rsidR="00460249" w:rsidRPr="00420C67">
        <w:rPr>
          <w:color w:val="4CB2B3" w:themeColor="accent4"/>
        </w:rPr>
        <w:t>[1/2]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Green Star – Office Design v3 </w:t>
      </w:r>
    </w:p>
    <w:p w:rsidR="00460249" w:rsidRPr="00FD57F2" w:rsidRDefault="00F46F44" w:rsidP="00460249">
      <w:pPr>
        <w:pStyle w:val="BodyText2"/>
        <w:rPr>
          <w:rStyle w:val="DocumentTextbody"/>
        </w:rPr>
      </w:pPr>
      <w:r>
        <w:rPr>
          <w:rStyle w:val="DocumentTextbody"/>
        </w:rPr>
        <w:t>Credit: Emi-</w:t>
      </w:r>
      <w:r w:rsidR="000C226A">
        <w:rPr>
          <w:rStyle w:val="DocumentTextbody"/>
        </w:rPr>
        <w:t xml:space="preserve">8 </w:t>
      </w:r>
      <w:proofErr w:type="spellStart"/>
      <w:r w:rsidR="000C226A">
        <w:rPr>
          <w:rStyle w:val="DocumentTextbody"/>
        </w:rPr>
        <w:t>Legionella</w:t>
      </w:r>
      <w:proofErr w:type="spellEnd"/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Project Name: </w:t>
      </w:r>
      <w:r w:rsidRPr="00420C67">
        <w:rPr>
          <w:rStyle w:val="DocumentTextGreenBold"/>
          <w:color w:val="4CB2B3" w:themeColor="accent4"/>
        </w:rPr>
        <w:t>[name]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>Project Number: GS-</w:t>
      </w:r>
      <w:r w:rsidR="00FD57F2">
        <w:rPr>
          <w:rStyle w:val="DocumentTextbody"/>
        </w:rPr>
        <w:t xml:space="preserve"> </w:t>
      </w:r>
      <w:r w:rsidRPr="00420C67">
        <w:rPr>
          <w:rStyle w:val="DocumentTextGreenBold"/>
          <w:color w:val="4CB2B3" w:themeColor="accent4"/>
        </w:rPr>
        <w:t>[####]</w:t>
      </w:r>
    </w:p>
    <w:p w:rsidR="00460249" w:rsidRPr="00F403F0" w:rsidRDefault="00460249" w:rsidP="00460249">
      <w:pPr>
        <w:pStyle w:val="BodyText2"/>
      </w:pPr>
      <w:r w:rsidRPr="00FD57F2">
        <w:rPr>
          <w:rStyle w:val="Heading2Char"/>
        </w:rPr>
        <w:t>Points available</w:t>
      </w:r>
      <w:r w:rsidRPr="00F403F0">
        <w:rPr>
          <w:rFonts w:eastAsia="Calibri"/>
          <w:b w:val="0"/>
        </w:rPr>
        <w:t xml:space="preserve">: </w:t>
      </w:r>
      <w:r w:rsidRPr="00F403F0">
        <w:rPr>
          <w:rFonts w:eastAsia="Calibri"/>
          <w:b w:val="0"/>
        </w:rPr>
        <w:tab/>
      </w:r>
      <w:r w:rsidR="000C226A">
        <w:rPr>
          <w:rStyle w:val="DocumentTextbody"/>
        </w:rPr>
        <w:t>1</w:t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D57F2">
        <w:rPr>
          <w:rStyle w:val="Heading2Char"/>
        </w:rPr>
        <w:t>Points claimed</w:t>
      </w:r>
      <w:r w:rsidRPr="00F403F0">
        <w:rPr>
          <w:rStyle w:val="Heading3Char"/>
          <w:rFonts w:eastAsia="Calibri"/>
        </w:rPr>
        <w:t>:</w:t>
      </w:r>
      <w:r w:rsidRPr="006C0BBD">
        <w:rPr>
          <w:rStyle w:val="Heading3Char"/>
          <w:rFonts w:eastAsia="Calibri"/>
          <w:sz w:val="22"/>
        </w:rPr>
        <w:t xml:space="preserve"> </w:t>
      </w:r>
      <w:r w:rsidRPr="00420C67">
        <w:rPr>
          <w:rStyle w:val="DocumentTextGreenBold"/>
          <w:color w:val="4CB2B3" w:themeColor="accent4"/>
        </w:rPr>
        <w:t>[</w:t>
      </w:r>
      <w:r w:rsidR="000C226A">
        <w:rPr>
          <w:rStyle w:val="DocumentTextGreenBold"/>
          <w:color w:val="4CB2B3" w:themeColor="accent4"/>
        </w:rPr>
        <w:t>1</w:t>
      </w:r>
      <w:r w:rsidR="0099155A">
        <w:rPr>
          <w:rStyle w:val="DocumentTextGreenBold"/>
          <w:color w:val="4CB2B3" w:themeColor="accent4"/>
        </w:rPr>
        <w:t>]</w:t>
      </w:r>
    </w:p>
    <w:bookmarkEnd w:id="0"/>
    <w:bookmarkEnd w:id="1"/>
    <w:p w:rsidR="00951287" w:rsidRPr="00B11697" w:rsidRDefault="00951287" w:rsidP="00951287">
      <w:r>
        <w:rPr>
          <w:i/>
        </w:rPr>
        <w:t xml:space="preserve">NB: this Short Report template has been written in accordance with the updated </w:t>
      </w:r>
      <w:proofErr w:type="spellStart"/>
      <w:r>
        <w:rPr>
          <w:i/>
        </w:rPr>
        <w:t>Legionalla</w:t>
      </w:r>
      <w:proofErr w:type="spellEnd"/>
      <w:r>
        <w:rPr>
          <w:i/>
        </w:rPr>
        <w:t xml:space="preserve"> Credit which came into effect for projects registered after 18 December 2008. Projects registered before this date, have the option to use this version of the credit. </w:t>
      </w:r>
    </w:p>
    <w:p w:rsidR="00951287" w:rsidRDefault="00951287" w:rsidP="00951287">
      <w:pPr>
        <w:pStyle w:val="Numberedheading"/>
        <w:numPr>
          <w:ilvl w:val="0"/>
          <w:numId w:val="0"/>
        </w:numPr>
      </w:pPr>
    </w:p>
    <w:p w:rsidR="0099155A" w:rsidRDefault="000C226A" w:rsidP="00092468">
      <w:pPr>
        <w:pStyle w:val="Numberedheading"/>
      </w:pPr>
      <w:r>
        <w:t>No Water-Based Heat Rejection Systems</w:t>
      </w:r>
      <w:r w:rsidR="00092468">
        <w:br/>
        <w:t>1.1</w:t>
      </w:r>
      <w:r w:rsidR="00092468">
        <w:tab/>
        <w:t xml:space="preserve">Naturally Ventilated Spaces </w:t>
      </w:r>
    </w:p>
    <w:p w:rsidR="00F14A43" w:rsidRDefault="00F14A43" w:rsidP="00092468">
      <w:pPr>
        <w:pStyle w:val="Bluetext"/>
        <w:rPr>
          <w:color w:val="auto"/>
        </w:rPr>
      </w:pPr>
      <w:r>
        <w:rPr>
          <w:color w:val="auto"/>
        </w:rPr>
        <w:t xml:space="preserve">The entire building is naturally ventilated. Please refer to the </w:t>
      </w:r>
      <w:r w:rsidR="008B521F" w:rsidRPr="008B521F">
        <w:t xml:space="preserve">[Schedule of ventilation openings / Empirical calculations / computer modelling report] </w:t>
      </w:r>
      <w:r>
        <w:rPr>
          <w:color w:val="auto"/>
        </w:rPr>
        <w:t xml:space="preserve">which confirms that the building is able to be operated without the need for mechanical air-conditioning. Evidence of natural ventilation has been consistently provided throughout the entire </w:t>
      </w:r>
      <w:proofErr w:type="gramStart"/>
      <w:r>
        <w:rPr>
          <w:color w:val="auto"/>
        </w:rPr>
        <w:t>submission,</w:t>
      </w:r>
      <w:proofErr w:type="gramEnd"/>
      <w:r>
        <w:rPr>
          <w:color w:val="auto"/>
        </w:rPr>
        <w:t xml:space="preserve"> in particular this is clearly outlined within the Energy Conditional credit.</w:t>
      </w:r>
    </w:p>
    <w:p w:rsidR="00092468" w:rsidRDefault="00F14A43" w:rsidP="00092468">
      <w:pPr>
        <w:pStyle w:val="Bluetext"/>
      </w:pPr>
      <w:r w:rsidRPr="00092468" w:rsidDel="00F14A43">
        <w:rPr>
          <w:color w:val="auto"/>
        </w:rPr>
        <w:t xml:space="preserve"> </w:t>
      </w:r>
      <w:r w:rsidR="00092468">
        <w:t>[</w:t>
      </w:r>
      <w:r w:rsidR="003B3CE0">
        <w:t>Please i</w:t>
      </w:r>
      <w:r w:rsidR="00092468" w:rsidRPr="0052508D">
        <w:t>nsert hyperlinks to documents which support these claims</w:t>
      </w:r>
      <w:r w:rsidR="00092468">
        <w:t>]</w:t>
      </w:r>
    </w:p>
    <w:p w:rsidR="00092468" w:rsidRDefault="00F14A43" w:rsidP="00092468">
      <w:pPr>
        <w:pStyle w:val="Numberedheading"/>
        <w:numPr>
          <w:ilvl w:val="1"/>
          <w:numId w:val="38"/>
        </w:numPr>
      </w:pPr>
      <w:r>
        <w:t xml:space="preserve"> </w:t>
      </w:r>
      <w:r w:rsidR="00092468" w:rsidRPr="00092468">
        <w:t>Alternative Technologies</w:t>
      </w:r>
    </w:p>
    <w:p w:rsidR="000C226A" w:rsidRDefault="00F14A43" w:rsidP="007E353E">
      <w:pPr>
        <w:pStyle w:val="Bluetext"/>
        <w:rPr>
          <w:color w:val="auto"/>
        </w:rPr>
      </w:pPr>
      <w:r>
        <w:rPr>
          <w:color w:val="auto"/>
        </w:rPr>
        <w:t xml:space="preserve">The mechanical air-conditioning provided for this building is </w:t>
      </w:r>
      <w:r w:rsidR="008B521F" w:rsidRPr="008B521F">
        <w:t>[Variable Refrigerant Volume / other]</w:t>
      </w:r>
      <w:r>
        <w:rPr>
          <w:color w:val="auto"/>
        </w:rPr>
        <w:t xml:space="preserve"> and accordingly does not</w:t>
      </w:r>
      <w:r w:rsidR="004E7553">
        <w:rPr>
          <w:color w:val="auto"/>
        </w:rPr>
        <w:t xml:space="preserve"> include any water based heat rejection systems. Please refer to the </w:t>
      </w:r>
      <w:r w:rsidR="004E7553" w:rsidRPr="004E7553">
        <w:rPr>
          <w:color w:val="auto"/>
        </w:rPr>
        <w:t>Extract(s) from the mechanical specification(s)</w:t>
      </w:r>
      <w:r w:rsidR="004E7553">
        <w:rPr>
          <w:color w:val="auto"/>
        </w:rPr>
        <w:t xml:space="preserve"> and </w:t>
      </w:r>
      <w:r w:rsidR="004E7553" w:rsidRPr="004E7553">
        <w:rPr>
          <w:color w:val="auto"/>
        </w:rPr>
        <w:t>Tender drawing(s) of the HVAC system</w:t>
      </w:r>
      <w:r w:rsidR="004E7553">
        <w:rPr>
          <w:color w:val="auto"/>
        </w:rPr>
        <w:t xml:space="preserve"> which confirm the lack of water based heat rejection systems.</w:t>
      </w:r>
    </w:p>
    <w:p w:rsidR="000C226A" w:rsidRDefault="004E7553" w:rsidP="000C226A">
      <w:pPr>
        <w:pStyle w:val="Bluetext"/>
      </w:pPr>
      <w:r w:rsidDel="004E7553">
        <w:t xml:space="preserve"> </w:t>
      </w:r>
      <w:r w:rsidR="00510C0A">
        <w:t>[</w:t>
      </w:r>
      <w:r w:rsidR="003B3CE0">
        <w:t>Please i</w:t>
      </w:r>
      <w:r w:rsidR="00510C0A">
        <w:t>nsert hyperlinks to documents which support these claims</w:t>
      </w:r>
      <w:r w:rsidR="000C226A" w:rsidRPr="0052508D">
        <w:t>]</w:t>
      </w:r>
    </w:p>
    <w:p w:rsidR="000C226A" w:rsidRDefault="000C226A" w:rsidP="000C226A">
      <w:pPr>
        <w:pStyle w:val="Bluetext"/>
      </w:pPr>
    </w:p>
    <w:p w:rsidR="000C226A" w:rsidRDefault="000C226A" w:rsidP="007E2E1D">
      <w:pPr>
        <w:pStyle w:val="AdditionalpointNAclaimed"/>
      </w:pPr>
      <w:r w:rsidRPr="00BF07EC">
        <w:t>Therefore, as demonstrate</w:t>
      </w:r>
      <w:r>
        <w:t>d</w:t>
      </w:r>
      <w:r w:rsidRPr="00BF07EC">
        <w:t xml:space="preserve"> in section </w:t>
      </w:r>
      <w:r>
        <w:t>1</w:t>
      </w:r>
      <w:r w:rsidRPr="00BF07EC">
        <w:t xml:space="preserve"> this project is eligible to </w:t>
      </w:r>
      <w:r>
        <w:t xml:space="preserve">achieve </w:t>
      </w:r>
      <w:r w:rsidRPr="00163A48">
        <w:rPr>
          <w:color w:val="4CB2B3" w:themeColor="accent4"/>
        </w:rPr>
        <w:t>[1</w:t>
      </w:r>
      <w:r>
        <w:rPr>
          <w:color w:val="4CB2B3" w:themeColor="accent4"/>
        </w:rPr>
        <w:t xml:space="preserve">] </w:t>
      </w:r>
      <w:r>
        <w:t xml:space="preserve">point for </w:t>
      </w:r>
      <w:r w:rsidR="007E2E1D">
        <w:t xml:space="preserve">minimising </w:t>
      </w:r>
      <w:r>
        <w:t>the risk Legionnaire’s disease</w:t>
      </w:r>
      <w:r w:rsidR="007E2E1D">
        <w:t xml:space="preserve"> by not providing water based heat rejection systems.</w:t>
      </w:r>
    </w:p>
    <w:p w:rsidR="000C226A" w:rsidRDefault="000C226A" w:rsidP="007E353E">
      <w:pPr>
        <w:pStyle w:val="Bluetext"/>
        <w:rPr>
          <w:color w:val="auto"/>
        </w:rPr>
      </w:pPr>
    </w:p>
    <w:p w:rsidR="000C226A" w:rsidRDefault="000C226A" w:rsidP="00092468">
      <w:pPr>
        <w:pStyle w:val="Numberedheading"/>
      </w:pPr>
      <w:r>
        <w:lastRenderedPageBreak/>
        <w:t>Water-Based Heat Rejection Systems</w:t>
      </w:r>
    </w:p>
    <w:p w:rsidR="00D11DAA" w:rsidRDefault="00D11DAA" w:rsidP="00EF747E">
      <w:pPr>
        <w:pStyle w:val="BodyofTextBulletpoint2ndlevel"/>
        <w:numPr>
          <w:ilvl w:val="0"/>
          <w:numId w:val="0"/>
        </w:numPr>
      </w:pPr>
      <w:r>
        <w:t>The mechanical air-condition</w:t>
      </w:r>
      <w:r w:rsidR="007E2E1D">
        <w:t>ing</w:t>
      </w:r>
      <w:r>
        <w:t xml:space="preserve"> system provided for this building includes water-based heat rejection systems which comply with the credit criteria. The compliant water based heat rejection systems are </w:t>
      </w:r>
      <w:r w:rsidR="008B521F" w:rsidRPr="008B521F">
        <w:rPr>
          <w:color w:val="4CB2B3" w:themeColor="accent4"/>
        </w:rPr>
        <w:t>[combination wet/dry heat rejection systems / product name].</w:t>
      </w:r>
    </w:p>
    <w:p w:rsidR="00D11DAA" w:rsidRDefault="00D11DAA" w:rsidP="00D11DAA">
      <w:pPr>
        <w:pStyle w:val="BodyofTextBulletpoint2ndlevel"/>
        <w:numPr>
          <w:ilvl w:val="0"/>
          <w:numId w:val="0"/>
        </w:numPr>
      </w:pPr>
      <w:r>
        <w:t xml:space="preserve">In addition a </w:t>
      </w:r>
      <w:proofErr w:type="spellStart"/>
      <w:r w:rsidR="008B521F" w:rsidRPr="008B521F">
        <w:t>Legionella</w:t>
      </w:r>
      <w:proofErr w:type="spellEnd"/>
      <w:r w:rsidR="00703E5B">
        <w:t xml:space="preserve"> Risk Management plan has been </w:t>
      </w:r>
      <w:r w:rsidR="00510C0A">
        <w:t xml:space="preserve">drafted </w:t>
      </w:r>
      <w:r w:rsidR="00703E5B">
        <w:t xml:space="preserve">in accordance with </w:t>
      </w:r>
      <w:r w:rsidR="00F0615E" w:rsidRPr="00F0615E">
        <w:rPr>
          <w:color w:val="4CB2B3" w:themeColor="accent4"/>
        </w:rPr>
        <w:t>[</w:t>
      </w:r>
      <w:r w:rsidR="00703E5B" w:rsidRPr="00F0615E">
        <w:rPr>
          <w:color w:val="4CB2B3" w:themeColor="accent4"/>
        </w:rPr>
        <w:t>AS/NZS 3666.2:2002 or AS/NZS 3666.3:2000</w:t>
      </w:r>
      <w:r w:rsidR="00F0615E" w:rsidRPr="00F0615E">
        <w:rPr>
          <w:color w:val="4CB2B3" w:themeColor="accent4"/>
        </w:rPr>
        <w:t>]</w:t>
      </w:r>
      <w:r w:rsidR="004E4CF7">
        <w:t xml:space="preserve"> and will be include in the O&amp;M manual provided to the building owner. </w:t>
      </w:r>
    </w:p>
    <w:p w:rsidR="007E2E1D" w:rsidRDefault="007E2E1D" w:rsidP="007E2E1D">
      <w:pPr>
        <w:pStyle w:val="Bluetext"/>
      </w:pPr>
      <w:r w:rsidRPr="0052508D">
        <w:t>[Please insert hyperlinks to documents which support these claims]</w:t>
      </w:r>
    </w:p>
    <w:p w:rsidR="007E2E1D" w:rsidRDefault="007E2E1D" w:rsidP="00D11DAA">
      <w:pPr>
        <w:pStyle w:val="BodyofTextBulletpoint2ndlevel"/>
        <w:numPr>
          <w:ilvl w:val="0"/>
          <w:numId w:val="0"/>
        </w:numPr>
      </w:pPr>
    </w:p>
    <w:p w:rsidR="00EF747E" w:rsidRDefault="00D11DAA" w:rsidP="00D11DAA">
      <w:pPr>
        <w:pStyle w:val="BodyofTextBulletpoint2ndlevel"/>
        <w:numPr>
          <w:ilvl w:val="0"/>
          <w:numId w:val="0"/>
        </w:numPr>
      </w:pPr>
      <w:r>
        <w:t>The building's heat rejection system complies with the compliance requirements outlined for water-based heat rejection system(s) as summarised below</w:t>
      </w:r>
      <w:r w:rsidR="007E2E1D">
        <w:t xml:space="preserve">: </w:t>
      </w:r>
    </w:p>
    <w:bookmarkStart w:id="2" w:name="Check1"/>
    <w:p w:rsidR="00194A1A" w:rsidRDefault="001521D3" w:rsidP="00EF747E">
      <w:pPr>
        <w:pStyle w:val="BodyofTextBulletpoint2ndlevel"/>
        <w:numPr>
          <w:ilvl w:val="0"/>
          <w:numId w:val="0"/>
        </w:numPr>
        <w:rPr>
          <w:rFonts w:cstheme="minorHAnsi"/>
        </w:rPr>
      </w:pPr>
      <w:r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94A1A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end"/>
      </w:r>
      <w:bookmarkEnd w:id="2"/>
      <w:r w:rsidR="00FE623B">
        <w:rPr>
          <w:rFonts w:cstheme="minorHAnsi"/>
        </w:rPr>
        <w:t xml:space="preserve"> Does not contain water that is kept at a temperature </w:t>
      </w:r>
      <w:r w:rsidR="00FE623B" w:rsidRPr="00520D38">
        <w:rPr>
          <w:rFonts w:cstheme="minorHAnsi"/>
        </w:rPr>
        <w:t xml:space="preserve">between </w:t>
      </w:r>
      <w:r w:rsidR="00520D38" w:rsidRPr="00520D38">
        <w:rPr>
          <w:rFonts w:cstheme="minorHAnsi"/>
        </w:rPr>
        <w:t>20ºC</w:t>
      </w:r>
      <w:r w:rsidR="00520D38">
        <w:rPr>
          <w:rFonts w:cstheme="minorHAnsi"/>
        </w:rPr>
        <w:t xml:space="preserve"> and 50</w:t>
      </w:r>
      <w:r w:rsidR="00520D38" w:rsidRPr="00520D38">
        <w:rPr>
          <w:rFonts w:cstheme="minorHAnsi"/>
        </w:rPr>
        <w:t>ºC</w:t>
      </w:r>
      <w:r w:rsidR="007E2E1D">
        <w:rPr>
          <w:rFonts w:cstheme="minorHAnsi"/>
        </w:rPr>
        <w:br/>
        <w:t xml:space="preserve">     </w:t>
      </w:r>
      <w:r w:rsidR="008B521F" w:rsidRPr="008B521F">
        <w:rPr>
          <w:rFonts w:cstheme="minorHAnsi"/>
          <w:color w:val="4CB2B3" w:themeColor="accent4"/>
        </w:rPr>
        <w:t>[Describe how this has been achieved]</w:t>
      </w:r>
    </w:p>
    <w:p w:rsidR="007E2E1D" w:rsidRDefault="001521D3" w:rsidP="007E2E1D">
      <w:pPr>
        <w:pStyle w:val="BodyofTextBulletpoint2ndlevel"/>
        <w:numPr>
          <w:ilvl w:val="0"/>
          <w:numId w:val="0"/>
        </w:numPr>
        <w:rPr>
          <w:rFonts w:cstheme="minorHAnsi"/>
        </w:rPr>
      </w:pPr>
      <w:r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20D38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end"/>
      </w:r>
      <w:r w:rsidR="00520D38">
        <w:rPr>
          <w:rFonts w:cstheme="minorHAnsi"/>
        </w:rPr>
        <w:t xml:space="preserve"> Does release an aerosol spray during operation</w:t>
      </w:r>
      <w:r w:rsidR="007E2E1D">
        <w:rPr>
          <w:rFonts w:cstheme="minorHAnsi"/>
        </w:rPr>
        <w:br/>
        <w:t xml:space="preserve">     </w:t>
      </w:r>
      <w:r w:rsidR="007E2E1D" w:rsidRPr="007E2E1D">
        <w:rPr>
          <w:rFonts w:cstheme="minorHAnsi"/>
          <w:color w:val="4CB2B3" w:themeColor="accent4"/>
        </w:rPr>
        <w:t>[Describe how this has been achieved]</w:t>
      </w:r>
    </w:p>
    <w:p w:rsidR="007E2E1D" w:rsidRDefault="001521D3" w:rsidP="007E2E1D">
      <w:pPr>
        <w:pStyle w:val="BodyofTextBulletpoint2ndlevel"/>
        <w:numPr>
          <w:ilvl w:val="0"/>
          <w:numId w:val="0"/>
        </w:numPr>
        <w:rPr>
          <w:rFonts w:cstheme="minorHAnsi"/>
        </w:rPr>
      </w:pPr>
      <w:r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20D38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end"/>
      </w:r>
      <w:r w:rsidR="00520D38">
        <w:rPr>
          <w:rFonts w:cstheme="minorHAnsi"/>
        </w:rPr>
        <w:t xml:space="preserve"> System is designed to maintain constant movement of water, when in operation, to prevent stagnation</w:t>
      </w:r>
      <w:r w:rsidR="007E2E1D">
        <w:rPr>
          <w:rFonts w:cstheme="minorHAnsi"/>
        </w:rPr>
        <w:br/>
        <w:t xml:space="preserve">     </w:t>
      </w:r>
      <w:r w:rsidR="007E2E1D" w:rsidRPr="007E2E1D">
        <w:rPr>
          <w:rFonts w:cstheme="minorHAnsi"/>
          <w:color w:val="4CB2B3" w:themeColor="accent4"/>
        </w:rPr>
        <w:t>[Describe how this has been achieved]</w:t>
      </w:r>
    </w:p>
    <w:p w:rsidR="007E2E1D" w:rsidRDefault="001521D3" w:rsidP="007E2E1D">
      <w:pPr>
        <w:pStyle w:val="BodyofTextBulletpoint2ndlevel"/>
        <w:numPr>
          <w:ilvl w:val="0"/>
          <w:numId w:val="0"/>
        </w:numPr>
        <w:rPr>
          <w:rFonts w:cstheme="minorHAnsi"/>
        </w:rPr>
      </w:pPr>
      <w:r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20D38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end"/>
      </w:r>
      <w:r w:rsidR="00520D38">
        <w:rPr>
          <w:rFonts w:cstheme="minorHAnsi"/>
        </w:rPr>
        <w:t xml:space="preserve"> Designed for routine and periodic flushing to remove bio-film </w:t>
      </w:r>
      <w:proofErr w:type="spellStart"/>
      <w:r w:rsidR="00520D38">
        <w:rPr>
          <w:rFonts w:cstheme="minorHAnsi"/>
        </w:rPr>
        <w:t>buildup</w:t>
      </w:r>
      <w:proofErr w:type="spellEnd"/>
      <w:r w:rsidR="00520D38">
        <w:rPr>
          <w:rFonts w:cstheme="minorHAnsi"/>
        </w:rPr>
        <w:t xml:space="preserve"> and stagnant water from the system(s) whenever it is not in operation</w:t>
      </w:r>
      <w:r w:rsidR="007E2E1D">
        <w:rPr>
          <w:rFonts w:cstheme="minorHAnsi"/>
        </w:rPr>
        <w:br/>
        <w:t xml:space="preserve">     </w:t>
      </w:r>
      <w:r w:rsidR="007E2E1D" w:rsidRPr="007E2E1D">
        <w:rPr>
          <w:rFonts w:cstheme="minorHAnsi"/>
          <w:color w:val="4CB2B3" w:themeColor="accent4"/>
        </w:rPr>
        <w:t>[Describe how this has been achieved]</w:t>
      </w:r>
    </w:p>
    <w:p w:rsidR="00520D38" w:rsidRDefault="00520D38" w:rsidP="00520D38">
      <w:pPr>
        <w:pStyle w:val="Bluetext"/>
      </w:pPr>
      <w:r w:rsidRPr="0052508D">
        <w:t>[Please insert hyperlinks to documents which support these claims]</w:t>
      </w:r>
    </w:p>
    <w:p w:rsidR="00520D38" w:rsidRPr="00520D38" w:rsidRDefault="00520D38" w:rsidP="00EF747E">
      <w:pPr>
        <w:pStyle w:val="BodyofTextBulletpoint2ndlevel"/>
        <w:numPr>
          <w:ilvl w:val="0"/>
          <w:numId w:val="0"/>
        </w:numPr>
      </w:pPr>
    </w:p>
    <w:p w:rsidR="0052508D" w:rsidRDefault="0052508D" w:rsidP="007E2E1D">
      <w:pPr>
        <w:pStyle w:val="AdditionalpointNAclaimed"/>
      </w:pPr>
      <w:r w:rsidRPr="00BF07EC">
        <w:t>Therefore, as demonstrate</w:t>
      </w:r>
      <w:r>
        <w:t>d</w:t>
      </w:r>
      <w:r w:rsidRPr="00BF07EC">
        <w:t xml:space="preserve"> in section </w:t>
      </w:r>
      <w:r w:rsidR="00520D38">
        <w:t>2</w:t>
      </w:r>
      <w:r w:rsidRPr="00BF07EC">
        <w:t xml:space="preserve"> this project is eligible to </w:t>
      </w:r>
      <w:r>
        <w:t xml:space="preserve">achieve </w:t>
      </w:r>
      <w:r w:rsidRPr="00163A48">
        <w:rPr>
          <w:color w:val="4CB2B3" w:themeColor="accent4"/>
        </w:rPr>
        <w:t>[1</w:t>
      </w:r>
      <w:r w:rsidR="00520D38">
        <w:rPr>
          <w:color w:val="4CB2B3" w:themeColor="accent4"/>
        </w:rPr>
        <w:t xml:space="preserve">] </w:t>
      </w:r>
      <w:r>
        <w:t xml:space="preserve">point for </w:t>
      </w:r>
      <w:r w:rsidR="00520D38">
        <w:t>minimizing the risk of Legionnaire’s disease</w:t>
      </w:r>
      <w:r>
        <w:t>.</w:t>
      </w:r>
    </w:p>
    <w:p w:rsidR="00460249" w:rsidRPr="0035552E" w:rsidRDefault="00460249" w:rsidP="00460249"/>
    <w:p w:rsidR="0038233F" w:rsidRPr="0035552E" w:rsidRDefault="0038233F" w:rsidP="0038233F">
      <w:pPr>
        <w:pStyle w:val="Heading2"/>
      </w:pPr>
      <w:r w:rsidRPr="0035552E">
        <w:t>Discussion</w:t>
      </w:r>
    </w:p>
    <w:p w:rsidR="0038233F" w:rsidRDefault="0038233F" w:rsidP="0038233F">
      <w:pPr>
        <w:pStyle w:val="Bluetext"/>
      </w:pPr>
      <w:r w:rsidRPr="00391850">
        <w:t>[Insert any issues you would like to highlight and clarify to the Assessment Panel.]</w:t>
      </w:r>
    </w:p>
    <w:p w:rsidR="0038233F" w:rsidRDefault="0038233F" w:rsidP="0038233F"/>
    <w:p w:rsidR="0038233F" w:rsidRPr="0035552E" w:rsidRDefault="0038233F" w:rsidP="0038233F">
      <w:r>
        <w:t xml:space="preserve">Author Details: </w:t>
      </w:r>
    </w:p>
    <w:p w:rsidR="0038233F" w:rsidRPr="0023233C" w:rsidRDefault="0038233F" w:rsidP="0038233F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4932437"/>
        <w:placeholder>
          <w:docPart w:val="9B96826F67A140D1A241F6C040A4263F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38233F" w:rsidRPr="0023233C" w:rsidRDefault="0038233F" w:rsidP="0038233F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8A3A0F" w:rsidRDefault="0038233F" w:rsidP="00C55C2C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sectPr w:rsidR="008A3A0F" w:rsidSect="00FD57F2">
      <w:headerReference w:type="default" r:id="rId8"/>
      <w:footerReference w:type="default" r:id="rId9"/>
      <w:pgSz w:w="11906" w:h="16838"/>
      <w:pgMar w:top="1701" w:right="680" w:bottom="170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DAA" w:rsidRDefault="00D11DAA" w:rsidP="00460249">
      <w:r>
        <w:separator/>
      </w:r>
    </w:p>
  </w:endnote>
  <w:endnote w:type="continuationSeparator" w:id="1">
    <w:p w:rsidR="00D11DAA" w:rsidRDefault="00D11DAA" w:rsidP="0046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DAA" w:rsidRPr="00B85A44" w:rsidRDefault="001521D3" w:rsidP="00B85A44">
    <w:pPr>
      <w:pStyle w:val="Footer"/>
      <w:jc w:val="right"/>
    </w:pPr>
    <w:sdt>
      <w:sdtPr>
        <w:id w:val="114239075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D11DAA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5F0D77">
          <w:rPr>
            <w:b/>
            <w:noProof/>
          </w:rPr>
          <w:t>1</w:t>
        </w:r>
        <w:r w:rsidRPr="001133B3">
          <w:rPr>
            <w:b/>
          </w:rPr>
          <w:fldChar w:fldCharType="end"/>
        </w:r>
      </w:sdtContent>
    </w:sdt>
    <w:r w:rsidR="00D11DAA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8749665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DAA" w:rsidRDefault="00D11DAA" w:rsidP="00460249">
      <w:r>
        <w:separator/>
      </w:r>
    </w:p>
  </w:footnote>
  <w:footnote w:type="continuationSeparator" w:id="1">
    <w:p w:rsidR="00D11DAA" w:rsidRDefault="00D11DAA" w:rsidP="0046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DAA" w:rsidRDefault="00D11DAA" w:rsidP="00B85A44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D11DAA" w:rsidRPr="00B85A44" w:rsidRDefault="00D11DAA" w:rsidP="00B85A44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>Date issued: October 2013</w:t>
    </w:r>
    <w:r>
      <w:rPr>
        <w:sz w:val="16"/>
        <w:szCs w:val="16"/>
      </w:rPr>
      <w:tab/>
    </w:r>
  </w:p>
  <w:p w:rsidR="00D11DAA" w:rsidRPr="000650AC" w:rsidRDefault="00D11DAA" w:rsidP="00B85A44">
    <w:pPr>
      <w:pStyle w:val="Header"/>
      <w:rPr>
        <w:rFonts w:cs="Arial"/>
        <w:color w:val="00B0F0"/>
        <w:szCs w:val="18"/>
      </w:rPr>
    </w:pPr>
  </w:p>
  <w:p w:rsidR="00D11DAA" w:rsidRDefault="00D11D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61104"/>
    <w:multiLevelType w:val="multilevel"/>
    <w:tmpl w:val="F086E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80146A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7815C0"/>
    <w:multiLevelType w:val="hybridMultilevel"/>
    <w:tmpl w:val="77E03A8E"/>
    <w:lvl w:ilvl="0" w:tplc="405EE94E">
      <w:start w:val="1"/>
      <w:numFmt w:val="bullet"/>
      <w:pStyle w:val="GBCAlist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362F2A"/>
    <w:multiLevelType w:val="multilevel"/>
    <w:tmpl w:val="7B5CFE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7">
    <w:nsid w:val="3AF15FC4"/>
    <w:multiLevelType w:val="multilevel"/>
    <w:tmpl w:val="4850A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D9E19B9"/>
    <w:multiLevelType w:val="hybridMultilevel"/>
    <w:tmpl w:val="384284F0"/>
    <w:lvl w:ilvl="0" w:tplc="8BDE6F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E5846"/>
    <w:multiLevelType w:val="hybridMultilevel"/>
    <w:tmpl w:val="394CA774"/>
    <w:lvl w:ilvl="0" w:tplc="0409000F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237DD3"/>
    <w:multiLevelType w:val="hybridMultilevel"/>
    <w:tmpl w:val="97229C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ADC6324"/>
    <w:multiLevelType w:val="multilevel"/>
    <w:tmpl w:val="9B92995A"/>
    <w:lvl w:ilvl="0">
      <w:start w:val="1"/>
      <w:numFmt w:val="decimal"/>
      <w:pStyle w:val="Numberedheadi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4F72E5E"/>
    <w:multiLevelType w:val="hybridMultilevel"/>
    <w:tmpl w:val="28FCB104"/>
    <w:lvl w:ilvl="0" w:tplc="8BDE6F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E0203F"/>
    <w:multiLevelType w:val="multilevel"/>
    <w:tmpl w:val="ABB02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>
    <w:nsid w:val="6E0B6399"/>
    <w:multiLevelType w:val="multilevel"/>
    <w:tmpl w:val="9C0E3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41B7C99"/>
    <w:multiLevelType w:val="multilevel"/>
    <w:tmpl w:val="ABB02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>
    <w:nsid w:val="77885B9D"/>
    <w:multiLevelType w:val="multilevel"/>
    <w:tmpl w:val="5AE45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9"/>
  </w:num>
  <w:num w:numId="13">
    <w:abstractNumId w:val="13"/>
  </w:num>
  <w:num w:numId="14">
    <w:abstractNumId w:val="12"/>
  </w:num>
  <w:num w:numId="15">
    <w:abstractNumId w:val="31"/>
  </w:num>
  <w:num w:numId="16">
    <w:abstractNumId w:val="16"/>
  </w:num>
  <w:num w:numId="17">
    <w:abstractNumId w:val="23"/>
  </w:num>
  <w:num w:numId="18">
    <w:abstractNumId w:val="24"/>
  </w:num>
  <w:num w:numId="1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28"/>
  </w:num>
  <w:num w:numId="23">
    <w:abstractNumId w:val="18"/>
  </w:num>
  <w:num w:numId="24">
    <w:abstractNumId w:val="26"/>
  </w:num>
  <w:num w:numId="25">
    <w:abstractNumId w:val="22"/>
  </w:num>
  <w:num w:numId="26">
    <w:abstractNumId w:val="10"/>
  </w:num>
  <w:num w:numId="27">
    <w:abstractNumId w:val="27"/>
  </w:num>
  <w:num w:numId="28">
    <w:abstractNumId w:val="29"/>
  </w:num>
  <w:num w:numId="29">
    <w:abstractNumId w:val="2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2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4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5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6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7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linkStyles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460249"/>
    <w:rsid w:val="00004FBC"/>
    <w:rsid w:val="000650AC"/>
    <w:rsid w:val="00092468"/>
    <w:rsid w:val="000C226A"/>
    <w:rsid w:val="000E1DB9"/>
    <w:rsid w:val="00107548"/>
    <w:rsid w:val="001521D3"/>
    <w:rsid w:val="00163A48"/>
    <w:rsid w:val="0017224D"/>
    <w:rsid w:val="00194A1A"/>
    <w:rsid w:val="001E5C85"/>
    <w:rsid w:val="00225AD0"/>
    <w:rsid w:val="00226FF3"/>
    <w:rsid w:val="00232F6C"/>
    <w:rsid w:val="00252745"/>
    <w:rsid w:val="00293B37"/>
    <w:rsid w:val="002D0C73"/>
    <w:rsid w:val="003632A2"/>
    <w:rsid w:val="00365488"/>
    <w:rsid w:val="00372F24"/>
    <w:rsid w:val="0038233F"/>
    <w:rsid w:val="003B2B2C"/>
    <w:rsid w:val="003B3CE0"/>
    <w:rsid w:val="003C2E11"/>
    <w:rsid w:val="003E7E12"/>
    <w:rsid w:val="00420C67"/>
    <w:rsid w:val="00452924"/>
    <w:rsid w:val="00455F5F"/>
    <w:rsid w:val="00456EA5"/>
    <w:rsid w:val="00460249"/>
    <w:rsid w:val="004712C4"/>
    <w:rsid w:val="004A750A"/>
    <w:rsid w:val="004B3C71"/>
    <w:rsid w:val="004D7CEE"/>
    <w:rsid w:val="004E4CF7"/>
    <w:rsid w:val="004E7553"/>
    <w:rsid w:val="00510C0A"/>
    <w:rsid w:val="0051588D"/>
    <w:rsid w:val="00520D38"/>
    <w:rsid w:val="0052508D"/>
    <w:rsid w:val="005251C4"/>
    <w:rsid w:val="00551E11"/>
    <w:rsid w:val="00584F37"/>
    <w:rsid w:val="005A0A23"/>
    <w:rsid w:val="005A5250"/>
    <w:rsid w:val="005E0FE8"/>
    <w:rsid w:val="005F0D77"/>
    <w:rsid w:val="005F735B"/>
    <w:rsid w:val="006234CA"/>
    <w:rsid w:val="00656644"/>
    <w:rsid w:val="00675412"/>
    <w:rsid w:val="00692DDF"/>
    <w:rsid w:val="0069772B"/>
    <w:rsid w:val="006C0BBD"/>
    <w:rsid w:val="00703682"/>
    <w:rsid w:val="00703E5B"/>
    <w:rsid w:val="007776F0"/>
    <w:rsid w:val="0079553F"/>
    <w:rsid w:val="007E2E1D"/>
    <w:rsid w:val="007E353E"/>
    <w:rsid w:val="008410D5"/>
    <w:rsid w:val="008543E7"/>
    <w:rsid w:val="0086285C"/>
    <w:rsid w:val="00863344"/>
    <w:rsid w:val="00873478"/>
    <w:rsid w:val="008A2D8E"/>
    <w:rsid w:val="008A3A0F"/>
    <w:rsid w:val="008B521F"/>
    <w:rsid w:val="008D2097"/>
    <w:rsid w:val="008E25DF"/>
    <w:rsid w:val="00916944"/>
    <w:rsid w:val="00951287"/>
    <w:rsid w:val="00954CBF"/>
    <w:rsid w:val="009674E2"/>
    <w:rsid w:val="0099155A"/>
    <w:rsid w:val="00A03694"/>
    <w:rsid w:val="00A04A3B"/>
    <w:rsid w:val="00A14092"/>
    <w:rsid w:val="00A15F2F"/>
    <w:rsid w:val="00A302F2"/>
    <w:rsid w:val="00AB1711"/>
    <w:rsid w:val="00AB7F1D"/>
    <w:rsid w:val="00AD0EBA"/>
    <w:rsid w:val="00AD6ECD"/>
    <w:rsid w:val="00B072DF"/>
    <w:rsid w:val="00B22F29"/>
    <w:rsid w:val="00B26A4D"/>
    <w:rsid w:val="00B54E07"/>
    <w:rsid w:val="00B85A44"/>
    <w:rsid w:val="00B913FE"/>
    <w:rsid w:val="00BE2DB1"/>
    <w:rsid w:val="00BE3D35"/>
    <w:rsid w:val="00C12C3E"/>
    <w:rsid w:val="00C1485E"/>
    <w:rsid w:val="00C30403"/>
    <w:rsid w:val="00C30E65"/>
    <w:rsid w:val="00C54859"/>
    <w:rsid w:val="00C55C2C"/>
    <w:rsid w:val="00CD1831"/>
    <w:rsid w:val="00CF0105"/>
    <w:rsid w:val="00D11DAA"/>
    <w:rsid w:val="00D42976"/>
    <w:rsid w:val="00D83067"/>
    <w:rsid w:val="00E05A87"/>
    <w:rsid w:val="00E407C8"/>
    <w:rsid w:val="00E42DD8"/>
    <w:rsid w:val="00E47464"/>
    <w:rsid w:val="00EF747E"/>
    <w:rsid w:val="00F05524"/>
    <w:rsid w:val="00F0615E"/>
    <w:rsid w:val="00F14A43"/>
    <w:rsid w:val="00F20E14"/>
    <w:rsid w:val="00F25940"/>
    <w:rsid w:val="00F30E6A"/>
    <w:rsid w:val="00F46F44"/>
    <w:rsid w:val="00F96995"/>
    <w:rsid w:val="00FB73A1"/>
    <w:rsid w:val="00FD57F2"/>
    <w:rsid w:val="00FE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5F0D77"/>
  </w:style>
  <w:style w:type="paragraph" w:styleId="Heading1">
    <w:name w:val="heading 1"/>
    <w:aliases w:val="GBCA Heading 1,GBCA,Section Title,Heading L1,Heading 1 (listed)"/>
    <w:basedOn w:val="Normal"/>
    <w:next w:val="Normal"/>
    <w:link w:val="Heading1Char"/>
    <w:uiPriority w:val="9"/>
    <w:qFormat/>
    <w:rsid w:val="00BE3D35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BE3D35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BE3D35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BE3D35"/>
    <w:pPr>
      <w:keepNext/>
      <w:keepLines/>
      <w:spacing w:after="0"/>
      <w:outlineLvl w:val="3"/>
    </w:pPr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15F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15F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15F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E3D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5F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5F0D77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F0D77"/>
  </w:style>
  <w:style w:type="paragraph" w:styleId="BalloonText">
    <w:name w:val="Balloon Text"/>
    <w:basedOn w:val="Normal"/>
    <w:link w:val="BalloonTextChar"/>
    <w:uiPriority w:val="99"/>
    <w:semiHidden/>
    <w:unhideWhenUsed/>
    <w:rsid w:val="00A1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2F"/>
    <w:rPr>
      <w:rFonts w:ascii="Tahoma" w:hAnsi="Tahoma" w:cs="Tahoma"/>
      <w:sz w:val="16"/>
      <w:szCs w:val="16"/>
    </w:rPr>
  </w:style>
  <w:style w:type="paragraph" w:styleId="Header">
    <w:name w:val="header"/>
    <w:aliases w:val="GBCA Header"/>
    <w:basedOn w:val="Normal"/>
    <w:link w:val="HeaderChar"/>
    <w:unhideWhenUsed/>
    <w:rsid w:val="00A1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rsid w:val="00A15F2F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460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249"/>
  </w:style>
  <w:style w:type="character" w:customStyle="1" w:styleId="Heading1Char">
    <w:name w:val="Heading 1 Char"/>
    <w:aliases w:val="GBCA Heading 1 Char,GBCA Char,Section Title Char,Heading L1 Char,Heading 1 (listed) Char"/>
    <w:basedOn w:val="DefaultParagraphFont"/>
    <w:link w:val="Heading1"/>
    <w:uiPriority w:val="9"/>
    <w:rsid w:val="00BE3D35"/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BE3D35"/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table" w:styleId="TableGrid">
    <w:name w:val="Table Grid"/>
    <w:aliases w:val="GBCA Table 1,GBCA Table"/>
    <w:basedOn w:val="TableNormal"/>
    <w:rsid w:val="00A15F2F"/>
    <w:pPr>
      <w:spacing w:before="120" w:after="12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BE3D35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FD57F2"/>
    <w:pPr>
      <w:pBdr>
        <w:top w:val="single" w:sz="24" w:space="12" w:color="8DC63F" w:themeColor="text2"/>
        <w:bottom w:val="single" w:sz="4" w:space="12" w:color="8DC63F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FD57F2"/>
    <w:rPr>
      <w:rFonts w:ascii="Arial" w:hAnsi="Arial"/>
      <w:b/>
      <w:sz w:val="18"/>
    </w:rPr>
  </w:style>
  <w:style w:type="paragraph" w:customStyle="1" w:styleId="GBCAHeading4">
    <w:name w:val="GBCA Heading 4"/>
    <w:basedOn w:val="Normal"/>
    <w:link w:val="GBCAHeading4Char"/>
    <w:qFormat/>
    <w:rsid w:val="00BE3D35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BE3D35"/>
    <w:rPr>
      <w:b/>
      <w:sz w:val="24"/>
      <w:szCs w:val="24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BE3D35"/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BE3D35"/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15F2F"/>
    <w:rPr>
      <w:rFonts w:asciiTheme="majorHAnsi" w:eastAsiaTheme="majorEastAsia" w:hAnsiTheme="majorHAnsi" w:cstheme="majorBidi"/>
      <w:color w:val="41642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A15F2F"/>
    <w:rPr>
      <w:rFonts w:asciiTheme="majorHAnsi" w:eastAsiaTheme="majorEastAsia" w:hAnsiTheme="majorHAnsi" w:cstheme="majorBidi"/>
      <w:i/>
      <w:iCs/>
      <w:color w:val="41642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BE3D35"/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3D35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3D35"/>
    <w:rPr>
      <w:rFonts w:ascii="Arial Black" w:eastAsiaTheme="majorEastAsia" w:hAnsi="Arial Black" w:cstheme="majorBidi"/>
      <w:color w:val="8DC63F"/>
      <w:sz w:val="84"/>
      <w:szCs w:val="52"/>
    </w:rPr>
  </w:style>
  <w:style w:type="paragraph" w:customStyle="1" w:styleId="TitlesubHeading">
    <w:name w:val="Title sub Heading"/>
    <w:basedOn w:val="Title"/>
    <w:qFormat/>
    <w:rsid w:val="00BE3D35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BE3D35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BE3D35"/>
    <w:rPr>
      <w:b w:val="0"/>
    </w:rPr>
  </w:style>
  <w:style w:type="table" w:customStyle="1" w:styleId="LightShading1">
    <w:name w:val="Light Shading1"/>
    <w:basedOn w:val="TableNormal"/>
    <w:uiPriority w:val="60"/>
    <w:rsid w:val="00A15F2F"/>
    <w:pPr>
      <w:spacing w:after="0" w:line="240" w:lineRule="auto"/>
    </w:pPr>
    <w:rPr>
      <w:color w:val="212326" w:themeColor="text1" w:themeShade="BF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BE3D35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BE3D35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BE3D35"/>
    <w:pPr>
      <w:numPr>
        <w:numId w:val="11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BE3D35"/>
  </w:style>
  <w:style w:type="paragraph" w:customStyle="1" w:styleId="BodyofTextBulletpoint3rdlevel">
    <w:name w:val="Body of Text – Bullet point (3rd level)"/>
    <w:basedOn w:val="BodyoftextBulletPoint"/>
    <w:qFormat/>
    <w:rsid w:val="00BE3D35"/>
    <w:pPr>
      <w:numPr>
        <w:numId w:val="12"/>
      </w:numPr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BE3D35"/>
    <w:pPr>
      <w:numPr>
        <w:numId w:val="13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BE3D35"/>
  </w:style>
  <w:style w:type="character" w:customStyle="1" w:styleId="Documenttextunderlined">
    <w:name w:val="Document text underlined"/>
    <w:basedOn w:val="DefaultParagraphFont"/>
    <w:uiPriority w:val="1"/>
    <w:qFormat/>
    <w:rsid w:val="00BE3D35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BE3D35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BE3D35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BE3D35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BE3D35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BE3D35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BE3D35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BE3D35"/>
    <w:rPr>
      <w:b/>
    </w:rPr>
  </w:style>
  <w:style w:type="character" w:customStyle="1" w:styleId="Dateissued">
    <w:name w:val="Date issued"/>
    <w:basedOn w:val="DefaultParagraphFont"/>
    <w:uiPriority w:val="1"/>
    <w:qFormat/>
    <w:rsid w:val="00BE3D35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485E"/>
    <w:rPr>
      <w:color w:val="808080"/>
    </w:rPr>
  </w:style>
  <w:style w:type="paragraph" w:customStyle="1" w:styleId="Bluetext">
    <w:name w:val="Blue text"/>
    <w:basedOn w:val="Normal"/>
    <w:qFormat/>
    <w:rsid w:val="00BE3D35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7E2E1D"/>
    <w:pPr>
      <w:shd w:val="clear" w:color="auto" w:fill="2C3034" w:themeFill="text1"/>
      <w:ind w:left="360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092468"/>
    <w:pPr>
      <w:numPr>
        <w:numId w:val="18"/>
      </w:numPr>
    </w:pPr>
    <w:rPr>
      <w:rFonts w:asciiTheme="minorHAnsi" w:hAnsiTheme="minorHAnsi"/>
    </w:rPr>
  </w:style>
  <w:style w:type="paragraph" w:customStyle="1" w:styleId="GBCAlistbullet">
    <w:name w:val="GBCA list bullet"/>
    <w:basedOn w:val="Normal"/>
    <w:rsid w:val="00452924"/>
    <w:pPr>
      <w:numPr>
        <w:numId w:val="20"/>
      </w:numPr>
      <w:spacing w:before="120" w:after="0" w:line="240" w:lineRule="auto"/>
      <w:jc w:val="both"/>
    </w:pPr>
    <w:rPr>
      <w:rFonts w:ascii="HelveticaNeue-Roman" w:eastAsia="Times New Roman" w:hAnsi="HelveticaNeue-Roman" w:cs="Times New Roman"/>
      <w:szCs w:val="24"/>
      <w:lang w:eastAsia="en-AU"/>
    </w:rPr>
  </w:style>
  <w:style w:type="paragraph" w:customStyle="1" w:styleId="gbcalistbullet0">
    <w:name w:val="gbcalistbullet"/>
    <w:basedOn w:val="Normal"/>
    <w:rsid w:val="00452924"/>
    <w:pPr>
      <w:spacing w:before="120" w:after="0" w:line="240" w:lineRule="auto"/>
      <w:jc w:val="both"/>
    </w:pPr>
    <w:rPr>
      <w:rFonts w:ascii="HelveticaNeue-Roman" w:eastAsia="Times New Roman" w:hAnsi="HelveticaNeue-Roman" w:cs="Times New Roman"/>
      <w:lang w:eastAsia="en-AU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BE3D35"/>
    <w:pPr>
      <w:numPr>
        <w:numId w:val="29"/>
      </w:numPr>
    </w:p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BE3D35"/>
  </w:style>
  <w:style w:type="paragraph" w:customStyle="1" w:styleId="HeadingSimilarStyle">
    <w:name w:val="Heading Similar Style"/>
    <w:basedOn w:val="Normal"/>
    <w:link w:val="HeadingSimilarStyleChar"/>
    <w:qFormat/>
    <w:rsid w:val="00BE3D35"/>
    <w:pPr>
      <w:numPr>
        <w:ilvl w:val="1"/>
        <w:numId w:val="30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BE3D35"/>
    <w:rPr>
      <w:b/>
      <w:color w:val="00B3F0"/>
    </w:rPr>
  </w:style>
  <w:style w:type="paragraph" w:styleId="Caption">
    <w:name w:val="caption"/>
    <w:basedOn w:val="Normal"/>
    <w:next w:val="Normal"/>
    <w:uiPriority w:val="35"/>
    <w:unhideWhenUsed/>
    <w:qFormat/>
    <w:rsid w:val="00BE3D35"/>
    <w:pPr>
      <w:spacing w:line="240" w:lineRule="auto"/>
    </w:pPr>
    <w:rPr>
      <w:b/>
      <w:bCs/>
      <w:color w:val="84C447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3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E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E5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E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E5B"/>
    <w:rPr>
      <w:b/>
      <w:bCs/>
    </w:rPr>
  </w:style>
  <w:style w:type="paragraph" w:styleId="Revision">
    <w:name w:val="Revision"/>
    <w:hidden/>
    <w:uiPriority w:val="99"/>
    <w:semiHidden/>
    <w:rsid w:val="00F14A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96826F67A140D1A241F6C040A42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89721-5959-4FE0-9FAE-56E103135B6E}"/>
      </w:docPartPr>
      <w:docPartBody>
        <w:p w:rsidR="00541CE2" w:rsidRDefault="00700575" w:rsidP="00700575">
          <w:pPr>
            <w:pStyle w:val="9B96826F67A140D1A241F6C040A4263F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77127"/>
    <w:rsid w:val="001F14E4"/>
    <w:rsid w:val="00257439"/>
    <w:rsid w:val="002C4217"/>
    <w:rsid w:val="00356146"/>
    <w:rsid w:val="0044227F"/>
    <w:rsid w:val="00485CAF"/>
    <w:rsid w:val="00541CE2"/>
    <w:rsid w:val="00625C95"/>
    <w:rsid w:val="00677127"/>
    <w:rsid w:val="0069021A"/>
    <w:rsid w:val="006A32CB"/>
    <w:rsid w:val="00700575"/>
    <w:rsid w:val="009563E0"/>
    <w:rsid w:val="00A51FB4"/>
    <w:rsid w:val="00AC044B"/>
    <w:rsid w:val="00AD73F1"/>
    <w:rsid w:val="00BA4F22"/>
    <w:rsid w:val="00C91786"/>
    <w:rsid w:val="00D67CB9"/>
    <w:rsid w:val="00ED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575"/>
    <w:rPr>
      <w:color w:val="808080"/>
    </w:rPr>
  </w:style>
  <w:style w:type="paragraph" w:customStyle="1" w:styleId="5216AF9536104F19A898CBF9C0EF3F60">
    <w:name w:val="5216AF9536104F19A898CBF9C0EF3F60"/>
    <w:rsid w:val="00677127"/>
  </w:style>
  <w:style w:type="paragraph" w:customStyle="1" w:styleId="BE24EE64192A490299C3D0A8C9235663">
    <w:name w:val="BE24EE64192A490299C3D0A8C9235663"/>
    <w:rsid w:val="00677127"/>
  </w:style>
  <w:style w:type="paragraph" w:customStyle="1" w:styleId="87D085E08842455FBA4C3CCA17D978D9">
    <w:name w:val="87D085E08842455FBA4C3CCA17D978D9"/>
    <w:rsid w:val="00677127"/>
  </w:style>
  <w:style w:type="paragraph" w:customStyle="1" w:styleId="5BFC680FE3C24AC2B8E1DAB5E543A1FB">
    <w:name w:val="5BFC680FE3C24AC2B8E1DAB5E543A1FB"/>
    <w:rsid w:val="00677127"/>
  </w:style>
  <w:style w:type="paragraph" w:customStyle="1" w:styleId="95AF0F2802314452A1E466D46C07D8C3">
    <w:name w:val="95AF0F2802314452A1E466D46C07D8C3"/>
    <w:rsid w:val="00677127"/>
  </w:style>
  <w:style w:type="paragraph" w:customStyle="1" w:styleId="9EA0FB0F418C48C3BFA49DE0A6848AE9">
    <w:name w:val="9EA0FB0F418C48C3BFA49DE0A6848AE9"/>
    <w:rsid w:val="00677127"/>
  </w:style>
  <w:style w:type="paragraph" w:customStyle="1" w:styleId="D91BE4A784D541928580A83B083C3831">
    <w:name w:val="D91BE4A784D541928580A83B083C3831"/>
    <w:rsid w:val="00677127"/>
  </w:style>
  <w:style w:type="paragraph" w:customStyle="1" w:styleId="EF83853D571C4065A56429AFB58C4146">
    <w:name w:val="EF83853D571C4065A56429AFB58C4146"/>
    <w:rsid w:val="00677127"/>
  </w:style>
  <w:style w:type="paragraph" w:customStyle="1" w:styleId="9FBEDE6575A148269A271D875B63BE9C">
    <w:name w:val="9FBEDE6575A148269A271D875B63BE9C"/>
    <w:rsid w:val="00677127"/>
  </w:style>
  <w:style w:type="paragraph" w:customStyle="1" w:styleId="2E77FE4031A44E8D80656D86D2DF9058">
    <w:name w:val="2E77FE4031A44E8D80656D86D2DF9058"/>
    <w:rsid w:val="00677127"/>
  </w:style>
  <w:style w:type="paragraph" w:customStyle="1" w:styleId="DA352A34ADF847F88D7C0F89BB5E42B8">
    <w:name w:val="DA352A34ADF847F88D7C0F89BB5E42B8"/>
    <w:rsid w:val="00677127"/>
  </w:style>
  <w:style w:type="paragraph" w:customStyle="1" w:styleId="0515FE7366814FD1972627FC16D4CCA9">
    <w:name w:val="0515FE7366814FD1972627FC16D4CCA9"/>
    <w:rsid w:val="00677127"/>
  </w:style>
  <w:style w:type="paragraph" w:customStyle="1" w:styleId="26CF9AD75FAF4B72AEB49E368F8707D3">
    <w:name w:val="26CF9AD75FAF4B72AEB49E368F8707D3"/>
    <w:rsid w:val="00677127"/>
  </w:style>
  <w:style w:type="paragraph" w:customStyle="1" w:styleId="81A05ADCF82245ABBC0A78F01EDFF065">
    <w:name w:val="81A05ADCF82245ABBC0A78F01EDFF065"/>
    <w:rsid w:val="00677127"/>
  </w:style>
  <w:style w:type="paragraph" w:customStyle="1" w:styleId="551AC87C65424F0A89666920BE2D67B6">
    <w:name w:val="551AC87C65424F0A89666920BE2D67B6"/>
    <w:rsid w:val="00625C95"/>
  </w:style>
  <w:style w:type="paragraph" w:customStyle="1" w:styleId="E73165111F53473D8DD42FA9308BD666">
    <w:name w:val="E73165111F53473D8DD42FA9308BD666"/>
    <w:rsid w:val="00700575"/>
  </w:style>
  <w:style w:type="paragraph" w:customStyle="1" w:styleId="A5C1B23AC7344A799A186968C442A743">
    <w:name w:val="A5C1B23AC7344A799A186968C442A743"/>
    <w:rsid w:val="00700575"/>
  </w:style>
  <w:style w:type="paragraph" w:customStyle="1" w:styleId="8EFA77F9B2444B7286203D124ADDA001">
    <w:name w:val="8EFA77F9B2444B7286203D124ADDA001"/>
    <w:rsid w:val="00700575"/>
  </w:style>
  <w:style w:type="paragraph" w:customStyle="1" w:styleId="CF1A06F000C2489E8C2D4F73FB9A333D">
    <w:name w:val="CF1A06F000C2489E8C2D4F73FB9A333D"/>
    <w:rsid w:val="00700575"/>
  </w:style>
  <w:style w:type="paragraph" w:customStyle="1" w:styleId="CD9D778BDBB54EF1B8457D94BA22A18F">
    <w:name w:val="CD9D778BDBB54EF1B8457D94BA22A18F"/>
    <w:rsid w:val="00700575"/>
  </w:style>
  <w:style w:type="paragraph" w:customStyle="1" w:styleId="BC900EF469B44492A77EEFB98B9899F2">
    <w:name w:val="BC900EF469B44492A77EEFB98B9899F2"/>
    <w:rsid w:val="00700575"/>
  </w:style>
  <w:style w:type="paragraph" w:customStyle="1" w:styleId="940214571C6841C790EE56DEEF7FF7A0">
    <w:name w:val="940214571C6841C790EE56DEEF7FF7A0"/>
    <w:rsid w:val="00700575"/>
  </w:style>
  <w:style w:type="paragraph" w:customStyle="1" w:styleId="6F70FEA84708464DA478578E0C5465BE">
    <w:name w:val="6F70FEA84708464DA478578E0C5465BE"/>
    <w:rsid w:val="00700575"/>
  </w:style>
  <w:style w:type="paragraph" w:customStyle="1" w:styleId="457832F069744EC6BF46471C8B0942BE">
    <w:name w:val="457832F069744EC6BF46471C8B0942BE"/>
    <w:rsid w:val="00700575"/>
  </w:style>
  <w:style w:type="paragraph" w:customStyle="1" w:styleId="39B900B719944065AF1B980745C0F238">
    <w:name w:val="39B900B719944065AF1B980745C0F238"/>
    <w:rsid w:val="00700575"/>
  </w:style>
  <w:style w:type="paragraph" w:customStyle="1" w:styleId="23563C78F7DD4E71B846B5808CB0EEA4">
    <w:name w:val="23563C78F7DD4E71B846B5808CB0EEA4"/>
    <w:rsid w:val="00700575"/>
  </w:style>
  <w:style w:type="paragraph" w:customStyle="1" w:styleId="45606D9B6F384C67ADD34FDC520E3F26">
    <w:name w:val="45606D9B6F384C67ADD34FDC520E3F26"/>
    <w:rsid w:val="00700575"/>
  </w:style>
  <w:style w:type="paragraph" w:customStyle="1" w:styleId="35CB4D2F68EC43F5A640034E031F7BF2">
    <w:name w:val="35CB4D2F68EC43F5A640034E031F7BF2"/>
    <w:rsid w:val="00700575"/>
  </w:style>
  <w:style w:type="paragraph" w:customStyle="1" w:styleId="16FD7F63BFAF475D88B75501D2705F1D">
    <w:name w:val="16FD7F63BFAF475D88B75501D2705F1D"/>
    <w:rsid w:val="00700575"/>
  </w:style>
  <w:style w:type="paragraph" w:customStyle="1" w:styleId="80EB03A4D19C4B4DA184B497182B756A">
    <w:name w:val="80EB03A4D19C4B4DA184B497182B756A"/>
    <w:rsid w:val="00700575"/>
  </w:style>
  <w:style w:type="paragraph" w:customStyle="1" w:styleId="74C4984FD83B48DF88D2008178E42330">
    <w:name w:val="74C4984FD83B48DF88D2008178E42330"/>
    <w:rsid w:val="00700575"/>
  </w:style>
  <w:style w:type="paragraph" w:customStyle="1" w:styleId="CC547E227ABF4161AEF24BAE5FF11A25">
    <w:name w:val="CC547E227ABF4161AEF24BAE5FF11A25"/>
    <w:rsid w:val="00700575"/>
  </w:style>
  <w:style w:type="paragraph" w:customStyle="1" w:styleId="522B3A8B711847D8A9C11A4CAF445615">
    <w:name w:val="522B3A8B711847D8A9C11A4CAF445615"/>
    <w:rsid w:val="00700575"/>
  </w:style>
  <w:style w:type="paragraph" w:customStyle="1" w:styleId="9B96826F67A140D1A241F6C040A4263F">
    <w:name w:val="9B96826F67A140D1A241F6C040A4263F"/>
    <w:rsid w:val="007005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A6D1C-48BE-4E5E-B842-24876396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emonavari</cp:lastModifiedBy>
  <cp:revision>3</cp:revision>
  <dcterms:created xsi:type="dcterms:W3CDTF">2013-10-31T03:20:00Z</dcterms:created>
  <dcterms:modified xsi:type="dcterms:W3CDTF">2013-11-04T02:54:00Z</dcterms:modified>
</cp:coreProperties>
</file>