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00" w:rsidRPr="0035552E" w:rsidRDefault="00442E5F" w:rsidP="00017400">
      <w:pPr>
        <w:pStyle w:val="Heading1"/>
      </w:pPr>
      <w:bookmarkStart w:id="0" w:name="_Toc94610314"/>
      <w:bookmarkStart w:id="1" w:name="_Toc98301847"/>
      <w:r>
        <w:rPr>
          <w:noProof/>
          <w:lang w:eastAsia="en-AU"/>
        </w:rPr>
        <w:pict>
          <v:roundrect id="_x0000_s1028" style="position:absolute;margin-left:230.75pt;margin-top:.4pt;width:296.15pt;height:49.9pt;z-index:251658240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C10858" w:rsidRPr="00FD57F2" w:rsidRDefault="00C10858" w:rsidP="00DD782A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017400" w:rsidRPr="0035552E">
        <w:t xml:space="preserve">Green Star </w:t>
      </w:r>
      <w:r w:rsidR="00DD782A">
        <w:br/>
      </w:r>
      <w:r w:rsidR="00017400">
        <w:t xml:space="preserve">Short </w:t>
      </w:r>
      <w:proofErr w:type="gramStart"/>
      <w:r w:rsidR="00017400">
        <w:t xml:space="preserve">Report </w:t>
      </w:r>
      <w:r w:rsidR="00017400" w:rsidRPr="0035552E">
        <w:t xml:space="preserve"> </w:t>
      </w:r>
      <w:proofErr w:type="gramEnd"/>
      <w:r w:rsidR="00017400">
        <w:br/>
      </w:r>
      <w:r w:rsidR="00017400" w:rsidRPr="0035552E">
        <w:t xml:space="preserve">Round </w:t>
      </w:r>
      <w:r w:rsidR="00017400" w:rsidRPr="00DD782A">
        <w:rPr>
          <w:color w:val="4CB2B3" w:themeColor="accent4"/>
        </w:rPr>
        <w:t>[1/2]</w:t>
      </w:r>
    </w:p>
    <w:p w:rsidR="00017400" w:rsidRPr="00F403F0" w:rsidRDefault="00017400" w:rsidP="00017400">
      <w:pPr>
        <w:pStyle w:val="BodyText2"/>
        <w:rPr>
          <w:b w:val="0"/>
        </w:rPr>
      </w:pPr>
      <w:r w:rsidRPr="00F403F0">
        <w:rPr>
          <w:b w:val="0"/>
        </w:rPr>
        <w:t xml:space="preserve">Green Star – Office </w:t>
      </w:r>
      <w:r>
        <w:rPr>
          <w:b w:val="0"/>
        </w:rPr>
        <w:t xml:space="preserve">Design </w:t>
      </w:r>
      <w:r w:rsidRPr="00F403F0">
        <w:rPr>
          <w:b w:val="0"/>
        </w:rPr>
        <w:t xml:space="preserve">v3 </w:t>
      </w:r>
    </w:p>
    <w:p w:rsidR="00017400" w:rsidRPr="00F403F0" w:rsidRDefault="00017400" w:rsidP="00017400">
      <w:pPr>
        <w:pStyle w:val="BodyText2"/>
        <w:rPr>
          <w:b w:val="0"/>
        </w:rPr>
      </w:pPr>
      <w:r>
        <w:rPr>
          <w:b w:val="0"/>
        </w:rPr>
        <w:t xml:space="preserve">Credit: </w:t>
      </w:r>
      <w:r w:rsidR="00123B62">
        <w:rPr>
          <w:b w:val="0"/>
        </w:rPr>
        <w:t>Ene-3 Lighting Power Density</w:t>
      </w:r>
      <w:r w:rsidRPr="00F403F0">
        <w:rPr>
          <w:b w:val="0"/>
        </w:rPr>
        <w:t xml:space="preserve">  </w:t>
      </w:r>
    </w:p>
    <w:p w:rsidR="00017400" w:rsidRPr="00F403F0" w:rsidRDefault="00017400" w:rsidP="00017400">
      <w:pPr>
        <w:pStyle w:val="BodyText2"/>
        <w:rPr>
          <w:b w:val="0"/>
        </w:rPr>
      </w:pPr>
      <w:r w:rsidRPr="00F403F0">
        <w:rPr>
          <w:b w:val="0"/>
        </w:rPr>
        <w:t xml:space="preserve">Project Name: </w:t>
      </w:r>
      <w:r w:rsidRPr="00C10858">
        <w:rPr>
          <w:b w:val="0"/>
          <w:color w:val="4CB2B3" w:themeColor="accent4"/>
        </w:rPr>
        <w:t>[name]</w:t>
      </w:r>
    </w:p>
    <w:p w:rsidR="00017400" w:rsidRPr="00F403F0" w:rsidRDefault="00017400" w:rsidP="00017400">
      <w:pPr>
        <w:pStyle w:val="BodyText2"/>
        <w:rPr>
          <w:b w:val="0"/>
        </w:rPr>
      </w:pPr>
      <w:r w:rsidRPr="00F403F0">
        <w:rPr>
          <w:b w:val="0"/>
        </w:rPr>
        <w:t>Project Number: GS-</w:t>
      </w:r>
      <w:r w:rsidRPr="00C10858">
        <w:rPr>
          <w:b w:val="0"/>
          <w:color w:val="4CB2B3" w:themeColor="accent4"/>
        </w:rPr>
        <w:t>[####]</w:t>
      </w:r>
    </w:p>
    <w:p w:rsidR="00017400" w:rsidRPr="00F403F0" w:rsidRDefault="00017400" w:rsidP="00017400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123B62">
        <w:rPr>
          <w:rFonts w:eastAsia="Calibri"/>
        </w:rPr>
        <w:t>3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Pr="00C10858">
        <w:rPr>
          <w:rStyle w:val="Heading3Char"/>
          <w:rFonts w:eastAsia="Calibri"/>
          <w:color w:val="4CB2B3" w:themeColor="accent4"/>
          <w:sz w:val="22"/>
        </w:rPr>
        <w:t>[1, 2</w:t>
      </w:r>
      <w:r w:rsidR="00123B62">
        <w:rPr>
          <w:rStyle w:val="Heading3Char"/>
          <w:rFonts w:eastAsia="Calibri"/>
          <w:color w:val="4CB2B3" w:themeColor="accent4"/>
          <w:sz w:val="22"/>
        </w:rPr>
        <w:t xml:space="preserve"> or 3</w:t>
      </w:r>
      <w:r w:rsidRPr="00C10858">
        <w:rPr>
          <w:rStyle w:val="Heading3Char"/>
          <w:rFonts w:eastAsia="Calibri"/>
          <w:color w:val="4CB2B3" w:themeColor="accent4"/>
          <w:sz w:val="22"/>
        </w:rPr>
        <w:t>]</w:t>
      </w:r>
    </w:p>
    <w:p w:rsidR="00017400" w:rsidRDefault="00017400" w:rsidP="00C10858">
      <w:pPr>
        <w:pStyle w:val="Numberedheading"/>
      </w:pPr>
      <w:r>
        <w:t xml:space="preserve"> </w:t>
      </w:r>
      <w:r w:rsidR="00123B62">
        <w:t>Lighting Power Density</w:t>
      </w:r>
      <w:r>
        <w:t xml:space="preserve"> </w:t>
      </w:r>
    </w:p>
    <w:p w:rsidR="00123B62" w:rsidRDefault="00123B62" w:rsidP="00123B62">
      <w:r w:rsidRPr="00803F1E">
        <w:t>The</w:t>
      </w:r>
      <w:r>
        <w:t xml:space="preserve"> project is able to demonstrate a lighting power density of </w:t>
      </w:r>
      <w:r w:rsidRPr="00123B62">
        <w:rPr>
          <w:rStyle w:val="Heading3Char"/>
          <w:rFonts w:eastAsia="Calibri"/>
          <w:b w:val="0"/>
          <w:color w:val="398586" w:themeColor="accent4" w:themeShade="BF"/>
          <w:sz w:val="22"/>
        </w:rPr>
        <w:t xml:space="preserve">[2.5 W/m2 per 100 </w:t>
      </w:r>
      <w:proofErr w:type="spellStart"/>
      <w:r w:rsidRPr="00123B62">
        <w:rPr>
          <w:rStyle w:val="Heading3Char"/>
          <w:rFonts w:eastAsia="Calibri"/>
          <w:b w:val="0"/>
          <w:color w:val="398586" w:themeColor="accent4" w:themeShade="BF"/>
          <w:sz w:val="22"/>
        </w:rPr>
        <w:t>lux</w:t>
      </w:r>
      <w:proofErr w:type="spellEnd"/>
      <w:r w:rsidRPr="00123B62">
        <w:rPr>
          <w:rStyle w:val="Heading3Char"/>
          <w:rFonts w:eastAsia="Calibri"/>
          <w:b w:val="0"/>
          <w:color w:val="398586" w:themeColor="accent4" w:themeShade="BF"/>
          <w:sz w:val="22"/>
        </w:rPr>
        <w:t xml:space="preserve"> OR 2.0 W/m2 per 100 </w:t>
      </w:r>
      <w:proofErr w:type="spellStart"/>
      <w:r w:rsidRPr="00123B62">
        <w:rPr>
          <w:rStyle w:val="Heading3Char"/>
          <w:rFonts w:eastAsia="Calibri"/>
          <w:b w:val="0"/>
          <w:color w:val="398586" w:themeColor="accent4" w:themeShade="BF"/>
          <w:sz w:val="22"/>
        </w:rPr>
        <w:t>lux</w:t>
      </w:r>
      <w:proofErr w:type="spellEnd"/>
      <w:r w:rsidRPr="00123B62">
        <w:rPr>
          <w:rStyle w:val="Heading3Char"/>
          <w:rFonts w:eastAsia="Calibri"/>
          <w:b w:val="0"/>
          <w:color w:val="398586" w:themeColor="accent4" w:themeShade="BF"/>
          <w:sz w:val="22"/>
        </w:rPr>
        <w:t xml:space="preserve"> OR 1.5 W/m2 per 100 </w:t>
      </w:r>
      <w:proofErr w:type="spellStart"/>
      <w:r w:rsidRPr="00123B62">
        <w:rPr>
          <w:rStyle w:val="Heading3Char"/>
          <w:rFonts w:eastAsia="Calibri"/>
          <w:b w:val="0"/>
          <w:color w:val="398586" w:themeColor="accent4" w:themeShade="BF"/>
          <w:sz w:val="22"/>
        </w:rPr>
        <w:t>lux</w:t>
      </w:r>
      <w:proofErr w:type="spellEnd"/>
      <w:r w:rsidRPr="00123B62">
        <w:rPr>
          <w:rStyle w:val="Heading3Char"/>
          <w:rFonts w:eastAsia="Calibri"/>
          <w:b w:val="0"/>
          <w:color w:val="3F454F" w:themeColor="accent3"/>
          <w:sz w:val="22"/>
        </w:rPr>
        <w:t>]</w:t>
      </w:r>
      <w:r>
        <w:t xml:space="preserve"> is being achieved for at least 95% of the Class 5 office Net </w:t>
      </w:r>
      <w:proofErr w:type="spellStart"/>
      <w:r>
        <w:t>Lettable</w:t>
      </w:r>
      <w:proofErr w:type="spellEnd"/>
      <w:r>
        <w:t xml:space="preserve"> Area. The lighting power density is being achieved at 720mm AFFL with a default maintenance factor of 0.8. </w:t>
      </w:r>
    </w:p>
    <w:p w:rsidR="00123B62" w:rsidRDefault="00123B62" w:rsidP="00123B62">
      <w:r>
        <w:t>Table 1 and 2 provides a summary of all layouts in the building and how the compliant areas jointly account for 95% of the Class 5 NLA.</w:t>
      </w:r>
    </w:p>
    <w:p w:rsidR="00017400" w:rsidRDefault="00017400" w:rsidP="005550CE">
      <w:pPr>
        <w:ind w:left="360" w:hanging="360"/>
      </w:pPr>
    </w:p>
    <w:p w:rsidR="005550CE" w:rsidRPr="005550CE" w:rsidRDefault="005550CE" w:rsidP="005550CE">
      <w:pPr>
        <w:pStyle w:val="Caption"/>
        <w:rPr>
          <w:sz w:val="22"/>
          <w:szCs w:val="22"/>
        </w:rPr>
      </w:pPr>
      <w:r w:rsidRPr="005550CE">
        <w:rPr>
          <w:sz w:val="22"/>
          <w:szCs w:val="22"/>
        </w:rPr>
        <w:t xml:space="preserve">Table </w:t>
      </w:r>
      <w:r w:rsidRPr="005550CE">
        <w:rPr>
          <w:sz w:val="22"/>
          <w:szCs w:val="22"/>
        </w:rPr>
        <w:fldChar w:fldCharType="begin"/>
      </w:r>
      <w:r w:rsidRPr="005550CE">
        <w:rPr>
          <w:sz w:val="22"/>
          <w:szCs w:val="22"/>
        </w:rPr>
        <w:instrText xml:space="preserve"> SEQ Table \* ARABIC </w:instrText>
      </w:r>
      <w:r w:rsidRPr="005550CE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r w:rsidRPr="005550CE">
        <w:rPr>
          <w:sz w:val="22"/>
          <w:szCs w:val="22"/>
        </w:rPr>
        <w:fldChar w:fldCharType="end"/>
      </w:r>
      <w:r w:rsidRPr="005550CE">
        <w:rPr>
          <w:sz w:val="22"/>
          <w:szCs w:val="22"/>
        </w:rPr>
        <w:t xml:space="preserve"> Areas meeting Lighting Power Density</w:t>
      </w:r>
    </w:p>
    <w:tbl>
      <w:tblPr>
        <w:tblStyle w:val="TableGrid"/>
        <w:tblW w:w="10546" w:type="dxa"/>
        <w:tblLook w:val="04A0"/>
      </w:tblPr>
      <w:tblGrid>
        <w:gridCol w:w="1912"/>
        <w:gridCol w:w="2045"/>
        <w:gridCol w:w="2263"/>
        <w:gridCol w:w="2243"/>
        <w:gridCol w:w="2083"/>
      </w:tblGrid>
      <w:tr w:rsidR="00123B62" w:rsidTr="00123B62">
        <w:trPr>
          <w:cnfStyle w:val="100000000000"/>
        </w:trPr>
        <w:tc>
          <w:tcPr>
            <w:cnfStyle w:val="001000000000"/>
            <w:tcW w:w="1912" w:type="dxa"/>
          </w:tcPr>
          <w:p w:rsidR="00123B62" w:rsidRPr="005550CE" w:rsidRDefault="00123B62" w:rsidP="00123B62">
            <w:pPr>
              <w:pStyle w:val="ListParagraph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550CE">
              <w:rPr>
                <w:sz w:val="22"/>
                <w:szCs w:val="22"/>
              </w:rPr>
              <w:t xml:space="preserve">Floor/ Layout </w:t>
            </w:r>
          </w:p>
        </w:tc>
        <w:tc>
          <w:tcPr>
            <w:tcW w:w="2045" w:type="dxa"/>
          </w:tcPr>
          <w:p w:rsidR="00123B62" w:rsidRPr="005550CE" w:rsidRDefault="00123B62" w:rsidP="00DD782A">
            <w:pPr>
              <w:pStyle w:val="ListParagraph"/>
              <w:numPr>
                <w:ilvl w:val="0"/>
                <w:numId w:val="0"/>
              </w:numPr>
              <w:cnfStyle w:val="100000000000"/>
              <w:rPr>
                <w:b w:val="0"/>
                <w:sz w:val="22"/>
                <w:szCs w:val="22"/>
              </w:rPr>
            </w:pPr>
            <w:r w:rsidRPr="005550CE">
              <w:rPr>
                <w:sz w:val="22"/>
                <w:szCs w:val="22"/>
              </w:rPr>
              <w:t>Watts (W)</w:t>
            </w:r>
          </w:p>
        </w:tc>
        <w:tc>
          <w:tcPr>
            <w:tcW w:w="2263" w:type="dxa"/>
          </w:tcPr>
          <w:p w:rsidR="00123B62" w:rsidRPr="005550CE" w:rsidRDefault="00123B62" w:rsidP="00DD782A">
            <w:pPr>
              <w:pStyle w:val="ListParagraph"/>
              <w:numPr>
                <w:ilvl w:val="0"/>
                <w:numId w:val="0"/>
              </w:numPr>
              <w:cnfStyle w:val="100000000000"/>
              <w:rPr>
                <w:b w:val="0"/>
                <w:sz w:val="22"/>
                <w:szCs w:val="22"/>
              </w:rPr>
            </w:pPr>
            <w:r w:rsidRPr="005550CE">
              <w:rPr>
                <w:sz w:val="22"/>
                <w:szCs w:val="22"/>
              </w:rPr>
              <w:t>NLA (m</w:t>
            </w:r>
            <w:r w:rsidRPr="005550CE">
              <w:rPr>
                <w:sz w:val="22"/>
                <w:szCs w:val="22"/>
                <w:vertAlign w:val="superscript"/>
              </w:rPr>
              <w:t>2</w:t>
            </w:r>
            <w:r w:rsidRPr="005550CE">
              <w:rPr>
                <w:sz w:val="22"/>
                <w:szCs w:val="22"/>
              </w:rPr>
              <w:t>)</w:t>
            </w:r>
          </w:p>
        </w:tc>
        <w:tc>
          <w:tcPr>
            <w:tcW w:w="2243" w:type="dxa"/>
          </w:tcPr>
          <w:p w:rsidR="00123B62" w:rsidRPr="005550CE" w:rsidRDefault="00123B62" w:rsidP="00DD782A">
            <w:pPr>
              <w:pStyle w:val="ListParagraph"/>
              <w:numPr>
                <w:ilvl w:val="0"/>
                <w:numId w:val="0"/>
              </w:numPr>
              <w:cnfStyle w:val="100000000000"/>
              <w:rPr>
                <w:b w:val="0"/>
                <w:sz w:val="22"/>
                <w:szCs w:val="22"/>
              </w:rPr>
            </w:pPr>
            <w:r w:rsidRPr="005550CE">
              <w:rPr>
                <w:sz w:val="22"/>
                <w:szCs w:val="22"/>
              </w:rPr>
              <w:t xml:space="preserve">Average </w:t>
            </w:r>
            <w:proofErr w:type="spellStart"/>
            <w:r w:rsidRPr="005550CE">
              <w:rPr>
                <w:sz w:val="22"/>
                <w:szCs w:val="22"/>
              </w:rPr>
              <w:t>Lux</w:t>
            </w:r>
            <w:proofErr w:type="spellEnd"/>
          </w:p>
        </w:tc>
        <w:tc>
          <w:tcPr>
            <w:tcW w:w="2083" w:type="dxa"/>
          </w:tcPr>
          <w:p w:rsidR="00123B62" w:rsidRPr="005550CE" w:rsidRDefault="00123B62" w:rsidP="00DD782A">
            <w:pPr>
              <w:pStyle w:val="ListParagraph"/>
              <w:numPr>
                <w:ilvl w:val="0"/>
                <w:numId w:val="0"/>
              </w:numPr>
              <w:cnfStyle w:val="100000000000"/>
              <w:rPr>
                <w:b w:val="0"/>
                <w:sz w:val="22"/>
                <w:szCs w:val="22"/>
              </w:rPr>
            </w:pPr>
            <w:r w:rsidRPr="005550CE">
              <w:rPr>
                <w:sz w:val="22"/>
                <w:szCs w:val="22"/>
              </w:rPr>
              <w:t>W/m</w:t>
            </w:r>
            <w:r w:rsidRPr="005550CE">
              <w:rPr>
                <w:sz w:val="22"/>
                <w:szCs w:val="22"/>
                <w:vertAlign w:val="superscript"/>
              </w:rPr>
              <w:t>2</w:t>
            </w:r>
            <w:r w:rsidRPr="005550CE">
              <w:rPr>
                <w:sz w:val="22"/>
                <w:szCs w:val="22"/>
              </w:rPr>
              <w:t xml:space="preserve"> per 100 </w:t>
            </w:r>
            <w:proofErr w:type="spellStart"/>
            <w:r w:rsidRPr="005550CE">
              <w:rPr>
                <w:sz w:val="22"/>
                <w:szCs w:val="22"/>
              </w:rPr>
              <w:t>Lux</w:t>
            </w:r>
            <w:proofErr w:type="spellEnd"/>
          </w:p>
        </w:tc>
      </w:tr>
      <w:tr w:rsidR="00123B62" w:rsidTr="00123B62">
        <w:trPr>
          <w:cnfStyle w:val="000000100000"/>
        </w:trPr>
        <w:tc>
          <w:tcPr>
            <w:cnfStyle w:val="001000000000"/>
            <w:tcW w:w="1912" w:type="dxa"/>
          </w:tcPr>
          <w:p w:rsidR="00123B62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45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6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4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08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123B62" w:rsidTr="00123B62">
        <w:tc>
          <w:tcPr>
            <w:cnfStyle w:val="001000000000"/>
            <w:tcW w:w="1912" w:type="dxa"/>
          </w:tcPr>
          <w:p w:rsidR="00123B62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45" w:type="dxa"/>
          </w:tcPr>
          <w:p w:rsidR="00123B62" w:rsidRPr="00366FC0" w:rsidRDefault="00123B62" w:rsidP="00123B6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  <w:r w:rsidRPr="00366FC0">
              <w:rPr>
                <w:color w:val="4CB2B3" w:themeColor="accent4"/>
              </w:rPr>
              <w:t>]</w:t>
            </w:r>
          </w:p>
        </w:tc>
        <w:tc>
          <w:tcPr>
            <w:tcW w:w="226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4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08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123B62" w:rsidTr="00123B62">
        <w:trPr>
          <w:cnfStyle w:val="000000100000"/>
        </w:trPr>
        <w:tc>
          <w:tcPr>
            <w:cnfStyle w:val="001000000000"/>
            <w:tcW w:w="1912" w:type="dxa"/>
          </w:tcPr>
          <w:p w:rsidR="00123B62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45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6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4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08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123B62" w:rsidTr="00123B62">
        <w:tc>
          <w:tcPr>
            <w:cnfStyle w:val="001000000000"/>
            <w:tcW w:w="1912" w:type="dxa"/>
          </w:tcPr>
          <w:p w:rsidR="00123B62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45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6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4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08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123B62" w:rsidTr="00123B62">
        <w:trPr>
          <w:cnfStyle w:val="000000100000"/>
        </w:trPr>
        <w:tc>
          <w:tcPr>
            <w:cnfStyle w:val="001000000000"/>
            <w:tcW w:w="1912" w:type="dxa"/>
          </w:tcPr>
          <w:p w:rsidR="00123B62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45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6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4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08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123B62" w:rsidTr="00123B62">
        <w:tc>
          <w:tcPr>
            <w:cnfStyle w:val="001000000000"/>
            <w:tcW w:w="1912" w:type="dxa"/>
          </w:tcPr>
          <w:p w:rsidR="00123B62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45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6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4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08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123B62" w:rsidTr="00123B62">
        <w:trPr>
          <w:cnfStyle w:val="000000100000"/>
          <w:trHeight w:val="172"/>
        </w:trPr>
        <w:tc>
          <w:tcPr>
            <w:cnfStyle w:val="001000000000"/>
            <w:tcW w:w="1912" w:type="dxa"/>
          </w:tcPr>
          <w:p w:rsidR="00123B62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45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  <w:tc>
          <w:tcPr>
            <w:tcW w:w="226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  <w:r w:rsidRPr="00366FC0">
              <w:rPr>
                <w:b/>
                <w:color w:val="4CB2B3" w:themeColor="accent4"/>
              </w:rPr>
              <w:t>]</w:t>
            </w:r>
          </w:p>
        </w:tc>
        <w:tc>
          <w:tcPr>
            <w:tcW w:w="224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  <w:tc>
          <w:tcPr>
            <w:tcW w:w="2083" w:type="dxa"/>
          </w:tcPr>
          <w:p w:rsidR="00123B62" w:rsidRPr="00366FC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</w:tr>
      <w:tr w:rsidR="00123B62" w:rsidTr="00503364">
        <w:tc>
          <w:tcPr>
            <w:cnfStyle w:val="001000000000"/>
            <w:tcW w:w="8463" w:type="dxa"/>
            <w:gridSpan w:val="4"/>
          </w:tcPr>
          <w:p w:rsidR="00123B62" w:rsidRPr="00391850" w:rsidRDefault="00123B62" w:rsidP="00123B62">
            <w:pPr>
              <w:pStyle w:val="ListParagraph"/>
              <w:numPr>
                <w:ilvl w:val="0"/>
                <w:numId w:val="0"/>
              </w:numPr>
              <w:jc w:val="right"/>
              <w:rPr>
                <w:b w:val="0"/>
                <w:color w:val="3F454F" w:themeColor="accent3"/>
              </w:rPr>
            </w:pPr>
            <w:r>
              <w:t>Average W/m</w:t>
            </w:r>
            <w:r>
              <w:rPr>
                <w:vertAlign w:val="superscript"/>
              </w:rPr>
              <w:t>2</w:t>
            </w:r>
            <w:r>
              <w:t xml:space="preserve"> per 100 </w:t>
            </w:r>
            <w:proofErr w:type="spellStart"/>
            <w:r>
              <w:t>Lux</w:t>
            </w:r>
            <w:proofErr w:type="spellEnd"/>
          </w:p>
        </w:tc>
        <w:tc>
          <w:tcPr>
            <w:tcW w:w="2083" w:type="dxa"/>
          </w:tcPr>
          <w:p w:rsidR="00123B62" w:rsidRPr="00391850" w:rsidRDefault="00123B62" w:rsidP="00DD782A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b/>
                <w:color w:val="3F454F" w:themeColor="accent3"/>
              </w:rPr>
            </w:pPr>
          </w:p>
        </w:tc>
      </w:tr>
    </w:tbl>
    <w:p w:rsidR="00123B62" w:rsidRDefault="00123B62" w:rsidP="00C10858">
      <w:pPr>
        <w:pStyle w:val="Bluetext"/>
      </w:pPr>
    </w:p>
    <w:p w:rsidR="005550CE" w:rsidRDefault="005550CE" w:rsidP="00C10858">
      <w:pPr>
        <w:pStyle w:val="Bluetext"/>
      </w:pPr>
    </w:p>
    <w:p w:rsidR="005550CE" w:rsidRPr="005550CE" w:rsidRDefault="005550CE" w:rsidP="005550CE">
      <w:pPr>
        <w:pStyle w:val="Caption"/>
        <w:rPr>
          <w:sz w:val="22"/>
          <w:szCs w:val="22"/>
        </w:rPr>
      </w:pPr>
      <w:r w:rsidRPr="005550CE">
        <w:rPr>
          <w:sz w:val="22"/>
          <w:szCs w:val="22"/>
        </w:rPr>
        <w:lastRenderedPageBreak/>
        <w:t xml:space="preserve">Table </w:t>
      </w:r>
      <w:r w:rsidRPr="005550CE">
        <w:rPr>
          <w:sz w:val="22"/>
          <w:szCs w:val="22"/>
        </w:rPr>
        <w:fldChar w:fldCharType="begin"/>
      </w:r>
      <w:r w:rsidRPr="005550CE">
        <w:rPr>
          <w:sz w:val="22"/>
          <w:szCs w:val="22"/>
        </w:rPr>
        <w:instrText xml:space="preserve"> SEQ Table \* ARABIC </w:instrText>
      </w:r>
      <w:r w:rsidRPr="005550CE">
        <w:rPr>
          <w:sz w:val="22"/>
          <w:szCs w:val="22"/>
        </w:rPr>
        <w:fldChar w:fldCharType="separate"/>
      </w:r>
      <w:r w:rsidRPr="005550CE">
        <w:rPr>
          <w:noProof/>
          <w:sz w:val="22"/>
          <w:szCs w:val="22"/>
        </w:rPr>
        <w:t>2</w:t>
      </w:r>
      <w:r w:rsidRPr="005550CE">
        <w:rPr>
          <w:sz w:val="22"/>
          <w:szCs w:val="22"/>
        </w:rPr>
        <w:fldChar w:fldCharType="end"/>
      </w:r>
      <w:r w:rsidRPr="005550CE">
        <w:rPr>
          <w:sz w:val="22"/>
          <w:szCs w:val="22"/>
        </w:rPr>
        <w:t xml:space="preserve"> Compliant NLA</w:t>
      </w:r>
    </w:p>
    <w:tbl>
      <w:tblPr>
        <w:tblStyle w:val="TableGrid"/>
        <w:tblW w:w="0" w:type="auto"/>
        <w:tblLook w:val="04A0"/>
      </w:tblPr>
      <w:tblGrid>
        <w:gridCol w:w="3544"/>
        <w:gridCol w:w="2282"/>
      </w:tblGrid>
      <w:tr w:rsidR="00123B62" w:rsidTr="00CD2C25">
        <w:trPr>
          <w:cnfStyle w:val="100000000000"/>
          <w:trHeight w:val="630"/>
        </w:trPr>
        <w:tc>
          <w:tcPr>
            <w:cnfStyle w:val="001000000000"/>
            <w:tcW w:w="3544" w:type="dxa"/>
          </w:tcPr>
          <w:p w:rsidR="00123B62" w:rsidRPr="005550CE" w:rsidRDefault="00123B62" w:rsidP="00CD2C25">
            <w:pPr>
              <w:rPr>
                <w:sz w:val="20"/>
              </w:rPr>
            </w:pPr>
            <w:r w:rsidRPr="005550CE">
              <w:rPr>
                <w:sz w:val="20"/>
              </w:rPr>
              <w:t xml:space="preserve">Total Areas Meeting Lighting Power Density </w:t>
            </w:r>
          </w:p>
        </w:tc>
        <w:tc>
          <w:tcPr>
            <w:tcW w:w="2282" w:type="dxa"/>
          </w:tcPr>
          <w:p w:rsidR="00123B62" w:rsidRPr="005550CE" w:rsidRDefault="00123B62" w:rsidP="00CD2C25">
            <w:pPr>
              <w:cnfStyle w:val="100000000000"/>
              <w:rPr>
                <w:color w:val="398586" w:themeColor="accent4" w:themeShade="BF"/>
                <w:sz w:val="20"/>
              </w:rPr>
            </w:pPr>
            <w:r w:rsidRPr="005550CE">
              <w:rPr>
                <w:color w:val="398586" w:themeColor="accent4" w:themeShade="BF"/>
                <w:sz w:val="20"/>
              </w:rPr>
              <w:t>(m</w:t>
            </w:r>
            <w:r w:rsidRPr="005550CE">
              <w:rPr>
                <w:color w:val="398586" w:themeColor="accent4" w:themeShade="BF"/>
                <w:sz w:val="20"/>
                <w:vertAlign w:val="superscript"/>
              </w:rPr>
              <w:t>2</w:t>
            </w:r>
            <w:r w:rsidRPr="005550CE">
              <w:rPr>
                <w:color w:val="398586" w:themeColor="accent4" w:themeShade="BF"/>
                <w:sz w:val="20"/>
              </w:rPr>
              <w:t>)</w:t>
            </w:r>
          </w:p>
        </w:tc>
      </w:tr>
      <w:tr w:rsidR="00123B62" w:rsidTr="00CD2C25">
        <w:trPr>
          <w:cnfStyle w:val="000000100000"/>
          <w:trHeight w:val="383"/>
        </w:trPr>
        <w:tc>
          <w:tcPr>
            <w:cnfStyle w:val="001000000000"/>
            <w:tcW w:w="3544" w:type="dxa"/>
          </w:tcPr>
          <w:p w:rsidR="00123B62" w:rsidRPr="0095729D" w:rsidRDefault="00123B62" w:rsidP="00CD2C25">
            <w:pPr>
              <w:jc w:val="both"/>
              <w:rPr>
                <w:sz w:val="20"/>
              </w:rPr>
            </w:pPr>
            <w:r w:rsidRPr="00B2054D">
              <w:rPr>
                <w:sz w:val="20"/>
              </w:rPr>
              <w:t xml:space="preserve">Total Building Class 5 NLA </w:t>
            </w:r>
          </w:p>
        </w:tc>
        <w:tc>
          <w:tcPr>
            <w:tcW w:w="2282" w:type="dxa"/>
          </w:tcPr>
          <w:p w:rsidR="00123B62" w:rsidRPr="00123B62" w:rsidRDefault="00123B62" w:rsidP="00CD2C25">
            <w:pPr>
              <w:cnfStyle w:val="000000100000"/>
              <w:rPr>
                <w:color w:val="398586" w:themeColor="accent4" w:themeShade="BF"/>
              </w:rPr>
            </w:pPr>
            <w:r w:rsidRPr="00123B62">
              <w:rPr>
                <w:color w:val="398586" w:themeColor="accent4" w:themeShade="BF"/>
              </w:rPr>
              <w:t>(m</w:t>
            </w:r>
            <w:r w:rsidRPr="00123B62">
              <w:rPr>
                <w:color w:val="398586" w:themeColor="accent4" w:themeShade="BF"/>
                <w:vertAlign w:val="superscript"/>
              </w:rPr>
              <w:t>2</w:t>
            </w:r>
            <w:r w:rsidRPr="00123B62">
              <w:rPr>
                <w:color w:val="398586" w:themeColor="accent4" w:themeShade="BF"/>
              </w:rPr>
              <w:t>)</w:t>
            </w:r>
          </w:p>
        </w:tc>
      </w:tr>
      <w:tr w:rsidR="00123B62" w:rsidTr="00CD2C25">
        <w:trPr>
          <w:trHeight w:val="383"/>
        </w:trPr>
        <w:tc>
          <w:tcPr>
            <w:cnfStyle w:val="001000000000"/>
            <w:tcW w:w="3544" w:type="dxa"/>
          </w:tcPr>
          <w:p w:rsidR="00123B62" w:rsidRPr="0095729D" w:rsidRDefault="00123B62" w:rsidP="00CD2C25">
            <w:pPr>
              <w:rPr>
                <w:sz w:val="20"/>
              </w:rPr>
            </w:pPr>
            <w:r w:rsidRPr="00B2054D">
              <w:rPr>
                <w:sz w:val="20"/>
              </w:rPr>
              <w:t xml:space="preserve">Percent Compliant Class 5 NLA </w:t>
            </w:r>
          </w:p>
        </w:tc>
        <w:tc>
          <w:tcPr>
            <w:tcW w:w="2282" w:type="dxa"/>
          </w:tcPr>
          <w:p w:rsidR="00123B62" w:rsidRPr="00123B62" w:rsidRDefault="00123B62" w:rsidP="00CD2C25">
            <w:pPr>
              <w:cnfStyle w:val="000000000000"/>
              <w:rPr>
                <w:b/>
                <w:color w:val="398586" w:themeColor="accent4" w:themeShade="BF"/>
              </w:rPr>
            </w:pPr>
            <w:r w:rsidRPr="00123B62">
              <w:rPr>
                <w:b/>
                <w:color w:val="398586" w:themeColor="accent4" w:themeShade="BF"/>
              </w:rPr>
              <w:t>(%)</w:t>
            </w:r>
          </w:p>
        </w:tc>
      </w:tr>
    </w:tbl>
    <w:p w:rsidR="00123B62" w:rsidRDefault="00123B62" w:rsidP="00C10858">
      <w:pPr>
        <w:pStyle w:val="Bluetext"/>
      </w:pPr>
    </w:p>
    <w:p w:rsidR="00017400" w:rsidRPr="00391850" w:rsidRDefault="00017400" w:rsidP="00C10858">
      <w:pPr>
        <w:pStyle w:val="Bluetext"/>
      </w:pPr>
      <w:r w:rsidRPr="00391850">
        <w:t>[Insert hyperlinks to documents which support these claims]</w:t>
      </w:r>
    </w:p>
    <w:p w:rsidR="00017400" w:rsidRPr="00037BBE" w:rsidRDefault="00017400" w:rsidP="00017400">
      <w:pPr>
        <w:jc w:val="both"/>
      </w:pPr>
    </w:p>
    <w:p w:rsidR="00017400" w:rsidRDefault="00017400" w:rsidP="00C10858">
      <w:pPr>
        <w:pStyle w:val="AdditionalpointNAclaimed"/>
      </w:pPr>
      <w:r>
        <w:t>Therefore, as demonstrated in section 1</w:t>
      </w:r>
      <w:r w:rsidRPr="00782A11">
        <w:t>,</w:t>
      </w:r>
      <w:r>
        <w:rPr>
          <w:color w:val="2F333B" w:themeColor="accent3" w:themeShade="BF"/>
        </w:rPr>
        <w:t xml:space="preserve"> </w:t>
      </w:r>
      <w:r>
        <w:t xml:space="preserve">this project is eligible to achieve </w:t>
      </w:r>
      <w:r w:rsidR="00551645" w:rsidRPr="00965C5C">
        <w:rPr>
          <w:color w:val="4CB2B3" w:themeColor="accent4"/>
        </w:rPr>
        <w:t>[</w:t>
      </w:r>
      <w:r w:rsidRPr="00965C5C">
        <w:rPr>
          <w:color w:val="4CB2B3" w:themeColor="accent4"/>
        </w:rPr>
        <w:t>1</w:t>
      </w:r>
      <w:r w:rsidR="00123B62">
        <w:rPr>
          <w:color w:val="4CB2B3" w:themeColor="accent4"/>
        </w:rPr>
        <w:t>, 2 or 3</w:t>
      </w:r>
      <w:r w:rsidR="00551645" w:rsidRPr="00965C5C">
        <w:rPr>
          <w:color w:val="4CB2B3" w:themeColor="accent4"/>
        </w:rPr>
        <w:t>]</w:t>
      </w:r>
      <w:r>
        <w:t xml:space="preserve"> point</w:t>
      </w:r>
      <w:r w:rsidR="00AC16F2">
        <w:t>(</w:t>
      </w:r>
      <w:r w:rsidR="00551645">
        <w:t>s</w:t>
      </w:r>
      <w:r w:rsidR="00AC16F2">
        <w:t>)</w:t>
      </w:r>
      <w:r>
        <w:t xml:space="preserve"> for providing </w:t>
      </w:r>
      <w:r w:rsidR="00123B62">
        <w:t>artificial lighting with minimal energy consumption</w:t>
      </w:r>
      <w:r>
        <w:t xml:space="preserve">. </w:t>
      </w:r>
    </w:p>
    <w:p w:rsidR="00017400" w:rsidRDefault="00017400" w:rsidP="00017400">
      <w:pPr>
        <w:pStyle w:val="Heading3"/>
        <w:sectPr w:rsidR="00017400" w:rsidSect="00DD782A">
          <w:headerReference w:type="default" r:id="rId8"/>
          <w:footerReference w:type="default" r:id="rId9"/>
          <w:pgSz w:w="11906" w:h="16838" w:code="9"/>
          <w:pgMar w:top="1701" w:right="680" w:bottom="1701" w:left="680" w:header="708" w:footer="708" w:gutter="0"/>
          <w:cols w:space="708"/>
          <w:docGrid w:linePitch="360"/>
        </w:sectPr>
      </w:pPr>
    </w:p>
    <w:p w:rsidR="00AC16F2" w:rsidRDefault="00AC16F2" w:rsidP="00017400">
      <w:pPr>
        <w:rPr>
          <w:rFonts w:eastAsia="Calibri"/>
        </w:rPr>
      </w:pPr>
    </w:p>
    <w:p w:rsidR="00017400" w:rsidRPr="0035552E" w:rsidRDefault="00017400" w:rsidP="00965C5C">
      <w:pPr>
        <w:pStyle w:val="Heading2"/>
      </w:pPr>
      <w:r w:rsidRPr="0035552E">
        <w:t>Discussion</w:t>
      </w:r>
    </w:p>
    <w:p w:rsidR="00017400" w:rsidRDefault="00017400" w:rsidP="00965C5C">
      <w:pPr>
        <w:pStyle w:val="Bluetext"/>
      </w:pPr>
      <w:r w:rsidRPr="00391850">
        <w:t>[Insert any issues you would like to highlight and clarify to the Assessment Panel.]</w:t>
      </w:r>
    </w:p>
    <w:p w:rsidR="00123B62" w:rsidRDefault="00123B62" w:rsidP="00123B62"/>
    <w:p w:rsidR="00123B62" w:rsidRPr="0035552E" w:rsidRDefault="00123B62" w:rsidP="00123B62">
      <w:r>
        <w:t xml:space="preserve">Author Details: </w:t>
      </w:r>
    </w:p>
    <w:p w:rsidR="00123B62" w:rsidRPr="00804E5F" w:rsidRDefault="00123B62" w:rsidP="00123B62">
      <w:pPr>
        <w:rPr>
          <w:color w:val="3F454F" w:themeColor="accent3"/>
        </w:rPr>
      </w:pPr>
      <w:r w:rsidRPr="00804E5F">
        <w:rPr>
          <w:color w:val="3F454F" w:themeColor="accent3"/>
        </w:rPr>
        <w:t>[Insert name</w:t>
      </w:r>
      <w:r>
        <w:rPr>
          <w:color w:val="3F454F" w:themeColor="accent3"/>
        </w:rPr>
        <w:t xml:space="preserve">, position and contact details of </w:t>
      </w:r>
      <w:r w:rsidRPr="00804E5F">
        <w:rPr>
          <w:color w:val="3F454F" w:themeColor="accent3"/>
        </w:rPr>
        <w:t>author]</w:t>
      </w:r>
    </w:p>
    <w:sdt>
      <w:sdtPr>
        <w:rPr>
          <w:color w:val="3F454F" w:themeColor="accent3"/>
        </w:rPr>
        <w:id w:val="2568407"/>
        <w:placeholder>
          <w:docPart w:val="D8EC5F57882043558188D72A881D4FB5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123B62" w:rsidRPr="003F720D" w:rsidRDefault="00123B62" w:rsidP="00123B62">
          <w:pPr>
            <w:rPr>
              <w:color w:val="3F454F" w:themeColor="accent3"/>
            </w:rPr>
          </w:pPr>
          <w:r w:rsidRPr="003F720D">
            <w:rPr>
              <w:color w:val="3F454F" w:themeColor="accent3"/>
            </w:rPr>
            <w:t>[Date]</w:t>
          </w:r>
        </w:p>
      </w:sdtContent>
    </w:sdt>
    <w:p w:rsidR="00AC16F2" w:rsidRDefault="00AC16F2" w:rsidP="00123B62"/>
    <w:p w:rsidR="00017400" w:rsidRDefault="00017400" w:rsidP="00965C5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  <w:bookmarkEnd w:id="0"/>
      <w:bookmarkEnd w:id="1"/>
    </w:p>
    <w:p w:rsidR="0087791D" w:rsidRDefault="0087791D"/>
    <w:sectPr w:rsidR="0087791D" w:rsidSect="004A1E52">
      <w:headerReference w:type="default" r:id="rId10"/>
      <w:type w:val="continuous"/>
      <w:pgSz w:w="11906" w:h="16838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58" w:rsidRDefault="00C10858" w:rsidP="00017400">
      <w:r>
        <w:separator/>
      </w:r>
    </w:p>
  </w:endnote>
  <w:endnote w:type="continuationSeparator" w:id="1">
    <w:p w:rsidR="00C10858" w:rsidRDefault="00C10858" w:rsidP="0001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58" w:rsidRPr="00B85A44" w:rsidRDefault="00442E5F" w:rsidP="00DD782A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C10858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5550CE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C10858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58" w:rsidRDefault="00C10858" w:rsidP="00017400">
      <w:r>
        <w:separator/>
      </w:r>
    </w:p>
  </w:footnote>
  <w:footnote w:type="continuationSeparator" w:id="1">
    <w:p w:rsidR="00C10858" w:rsidRDefault="00C10858" w:rsidP="00017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58" w:rsidRDefault="00C10858" w:rsidP="00DD782A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C10858" w:rsidRPr="00B85A44" w:rsidRDefault="00C10858" w:rsidP="00DD782A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102"/>
        <w:placeholder>
          <w:docPart w:val="DefaultPlaceholder_22675705"/>
        </w:placeholder>
        <w:date w:fullDate="2013-06-11T00:00:00Z">
          <w:dateFormat w:val="d MMMM yyyy"/>
          <w:lid w:val="en-A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11 June 2013</w:t>
        </w:r>
      </w:sdtContent>
    </w:sdt>
    <w:r>
      <w:rPr>
        <w:sz w:val="16"/>
        <w:szCs w:val="16"/>
      </w:rPr>
      <w:tab/>
    </w:r>
  </w:p>
  <w:p w:rsidR="00C10858" w:rsidRPr="000650AC" w:rsidRDefault="00C10858" w:rsidP="00DD782A">
    <w:pPr>
      <w:pStyle w:val="Header"/>
      <w:rPr>
        <w:rFonts w:cs="Arial"/>
        <w:color w:val="00B0F0"/>
        <w:szCs w:val="18"/>
      </w:rPr>
    </w:pPr>
  </w:p>
  <w:p w:rsidR="00C10858" w:rsidRDefault="00C10858">
    <w:pPr>
      <w:pStyle w:val="Header"/>
    </w:pPr>
  </w:p>
  <w:p w:rsidR="00C10858" w:rsidRDefault="00C10858" w:rsidP="00017400">
    <w:pPr>
      <w:pStyle w:val="Header"/>
      <w:ind w:left="-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58" w:rsidRDefault="00C10858" w:rsidP="00017400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11"/>
  </w:num>
  <w:num w:numId="17">
    <w:abstractNumId w:val="10"/>
  </w:num>
  <w:num w:numId="18">
    <w:abstractNumId w:val="24"/>
  </w:num>
  <w:num w:numId="19">
    <w:abstractNumId w:val="14"/>
  </w:num>
  <w:num w:numId="20">
    <w:abstractNumId w:val="20"/>
  </w:num>
  <w:num w:numId="21">
    <w:abstractNumId w:val="21"/>
  </w:num>
  <w:num w:numId="22">
    <w:abstractNumId w:val="18"/>
  </w:num>
  <w:num w:numId="23">
    <w:abstractNumId w:val="23"/>
  </w:num>
  <w:num w:numId="24">
    <w:abstractNumId w:val="19"/>
  </w:num>
  <w:num w:numId="25">
    <w:abstractNumId w:val="23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17400"/>
    <w:rsid w:val="00017400"/>
    <w:rsid w:val="00023DA0"/>
    <w:rsid w:val="00037BBE"/>
    <w:rsid w:val="00123B62"/>
    <w:rsid w:val="00145870"/>
    <w:rsid w:val="00366FC0"/>
    <w:rsid w:val="003D19C6"/>
    <w:rsid w:val="00442E5F"/>
    <w:rsid w:val="004A1E52"/>
    <w:rsid w:val="004E5AB3"/>
    <w:rsid w:val="004F4786"/>
    <w:rsid w:val="00551645"/>
    <w:rsid w:val="005550CE"/>
    <w:rsid w:val="006251D2"/>
    <w:rsid w:val="00730E84"/>
    <w:rsid w:val="00873CD4"/>
    <w:rsid w:val="0087791D"/>
    <w:rsid w:val="008813DF"/>
    <w:rsid w:val="00960DD8"/>
    <w:rsid w:val="00965C5C"/>
    <w:rsid w:val="00AC16F2"/>
    <w:rsid w:val="00AF65DD"/>
    <w:rsid w:val="00BF1B30"/>
    <w:rsid w:val="00C10858"/>
    <w:rsid w:val="00D063FD"/>
    <w:rsid w:val="00DC160F"/>
    <w:rsid w:val="00DD55FC"/>
    <w:rsid w:val="00DD782A"/>
    <w:rsid w:val="00E5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5550CE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366FC0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366FC0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366FC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366FC0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66F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6F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66F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6F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66F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550C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50CE"/>
  </w:style>
  <w:style w:type="paragraph" w:styleId="Header">
    <w:name w:val="header"/>
    <w:aliases w:val="GBCA Header"/>
    <w:basedOn w:val="Normal"/>
    <w:link w:val="HeaderChar"/>
    <w:uiPriority w:val="99"/>
    <w:unhideWhenUsed/>
    <w:rsid w:val="0036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366FC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36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C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366FC0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rsid w:val="00366FC0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017400"/>
    <w:pPr>
      <w:numPr>
        <w:numId w:val="1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017400"/>
    <w:rPr>
      <w:rFonts w:ascii="Arial" w:eastAsia="Times New Roman" w:hAnsi="Arial" w:cs="Times New Roman"/>
    </w:rPr>
  </w:style>
  <w:style w:type="table" w:styleId="TableGrid">
    <w:name w:val="Table Grid"/>
    <w:aliases w:val="GBCA Table 1,GBCA Table"/>
    <w:basedOn w:val="TableNormal"/>
    <w:rsid w:val="00366FC0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366FC0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366FC0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366FC0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366FC0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366FC0"/>
    <w:rPr>
      <w:rFonts w:ascii="Arial" w:hAnsi="Arial"/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366FC0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366FC0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66FC0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66FC0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366FC0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366FC0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66FC0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customStyle="1" w:styleId="GBCAHeading4ListNumberLevel2">
    <w:name w:val="GBCA Heading 4 (List Number Level 2)"/>
    <w:basedOn w:val="Heading4"/>
    <w:rsid w:val="00366FC0"/>
    <w:pPr>
      <w:keepNext w:val="0"/>
      <w:keepLines w:val="0"/>
      <w:numPr>
        <w:numId w:val="2"/>
      </w:numPr>
      <w:spacing w:before="12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366FC0"/>
    <w:pPr>
      <w:numPr>
        <w:ilvl w:val="1"/>
        <w:numId w:val="2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366FC0"/>
    <w:rPr>
      <w:rFonts w:ascii="Arial" w:hAnsi="Arial"/>
      <w:b/>
      <w:color w:val="00B3F0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6FC0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6FC0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366FC0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366FC0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366FC0"/>
    <w:rPr>
      <w:b w:val="0"/>
    </w:rPr>
  </w:style>
  <w:style w:type="table" w:customStyle="1" w:styleId="LightShading1">
    <w:name w:val="Light Shading1"/>
    <w:basedOn w:val="TableNormal"/>
    <w:uiPriority w:val="60"/>
    <w:rsid w:val="00366FC0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366FC0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366FC0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366FC0"/>
    <w:pPr>
      <w:numPr>
        <w:numId w:val="14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366FC0"/>
    <w:rPr>
      <w:rFonts w:ascii="Arial" w:hAnsi="Arial"/>
      <w:sz w:val="18"/>
    </w:rPr>
  </w:style>
  <w:style w:type="paragraph" w:customStyle="1" w:styleId="BodyofTextBulletpoint3rdlevel">
    <w:name w:val="Body of Text – Bullet point (3rd level)"/>
    <w:basedOn w:val="BodyoftextBulletPoint"/>
    <w:qFormat/>
    <w:rsid w:val="00366FC0"/>
    <w:pPr>
      <w:numPr>
        <w:numId w:val="15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366FC0"/>
    <w:pPr>
      <w:numPr>
        <w:numId w:val="16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366FC0"/>
  </w:style>
  <w:style w:type="character" w:customStyle="1" w:styleId="Documenttextunderlined">
    <w:name w:val="Document text underlined"/>
    <w:basedOn w:val="DefaultParagraphFont"/>
    <w:uiPriority w:val="1"/>
    <w:qFormat/>
    <w:rsid w:val="00366FC0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366FC0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366FC0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366FC0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366FC0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366FC0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366FC0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366FC0"/>
    <w:rPr>
      <w:b/>
    </w:rPr>
  </w:style>
  <w:style w:type="character" w:customStyle="1" w:styleId="Dateissued">
    <w:name w:val="Date issued"/>
    <w:basedOn w:val="DefaultParagraphFont"/>
    <w:uiPriority w:val="1"/>
    <w:qFormat/>
    <w:rsid w:val="00366FC0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6FC0"/>
    <w:rPr>
      <w:color w:val="808080"/>
    </w:rPr>
  </w:style>
  <w:style w:type="paragraph" w:customStyle="1" w:styleId="Bluetext">
    <w:name w:val="Blue text"/>
    <w:basedOn w:val="Normal"/>
    <w:qFormat/>
    <w:rsid w:val="00366FC0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366FC0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366FC0"/>
    <w:pPr>
      <w:numPr>
        <w:numId w:val="2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550CE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C50A-0204-468E-BA93-A9BEBEA36D5A}"/>
      </w:docPartPr>
      <w:docPartBody>
        <w:p w:rsidR="000C0E6E" w:rsidRDefault="000C0E6E"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D8EC5F57882043558188D72A881D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9E45-8B92-4076-9361-43BB42488902}"/>
      </w:docPartPr>
      <w:docPartBody>
        <w:p w:rsidR="00320419" w:rsidRDefault="00B960E7" w:rsidP="00B960E7">
          <w:pPr>
            <w:pStyle w:val="D8EC5F57882043558188D72A881D4FB5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0E6E"/>
    <w:rsid w:val="000C0E6E"/>
    <w:rsid w:val="00320419"/>
    <w:rsid w:val="00B960E7"/>
    <w:rsid w:val="00F7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0E7"/>
    <w:rPr>
      <w:color w:val="808080"/>
    </w:rPr>
  </w:style>
  <w:style w:type="paragraph" w:customStyle="1" w:styleId="D8EC5F57882043558188D72A881D4FB5">
    <w:name w:val="D8EC5F57882043558188D72A881D4FB5"/>
    <w:rsid w:val="00B960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BFFA-233A-462D-9C01-A9BB7AF8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2013-11-04T22:49:00Z</dcterms:created>
  <dcterms:modified xsi:type="dcterms:W3CDTF">2013-11-04T22:49:00Z</dcterms:modified>
</cp:coreProperties>
</file>