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0300B4" w:rsidP="00F713F5">
      <w:pPr>
        <w:pStyle w:val="Heading1"/>
      </w:pPr>
      <w:bookmarkStart w:id="0" w:name="_Toc94610314"/>
      <w:bookmarkStart w:id="1" w:name="_Toc98301847"/>
      <w:r w:rsidRPr="00FE1063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0C1579" w:rsidRPr="00FD57F2" w:rsidRDefault="000C1579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FE1063">
        <w:rPr>
          <w:rStyle w:val="DocumentTextGreenBold"/>
        </w:rPr>
        <w:t xml:space="preserve">Green Star </w:t>
      </w:r>
      <w:r w:rsidR="00F713F5" w:rsidRPr="00FE1063">
        <w:rPr>
          <w:rStyle w:val="DocumentTextGreenBold"/>
        </w:rPr>
        <w:br/>
        <w:t>Short Report</w:t>
      </w:r>
      <w:r w:rsidR="00F713F5" w:rsidRPr="00FE1063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331837">
        <w:t>Emi-3 Refrigerant Leaks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B145DA">
        <w:rPr>
          <w:rStyle w:val="Heading3Char"/>
          <w:rFonts w:eastAsia="Calibri"/>
          <w:sz w:val="20"/>
          <w:szCs w:val="20"/>
        </w:rPr>
        <w:t>Points available</w:t>
      </w:r>
      <w:r w:rsidRPr="00B145DA">
        <w:rPr>
          <w:rFonts w:eastAsia="Calibri"/>
          <w:b w:val="0"/>
          <w:sz w:val="20"/>
          <w:szCs w:val="20"/>
        </w:rPr>
        <w:t xml:space="preserve">: </w:t>
      </w:r>
      <w:r w:rsidRPr="00B145DA">
        <w:rPr>
          <w:rFonts w:eastAsia="Calibri"/>
          <w:b w:val="0"/>
          <w:sz w:val="20"/>
          <w:szCs w:val="20"/>
        </w:rPr>
        <w:tab/>
      </w:r>
      <w:r w:rsidR="00331837">
        <w:rPr>
          <w:rFonts w:eastAsia="Calibri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B145DA">
        <w:rPr>
          <w:rStyle w:val="Heading3Char"/>
          <w:rFonts w:eastAsia="Calibri"/>
          <w:sz w:val="20"/>
          <w:szCs w:val="20"/>
        </w:rPr>
        <w:t xml:space="preserve">Points claimed: </w:t>
      </w:r>
      <w:r w:rsidRPr="00B145DA">
        <w:rPr>
          <w:rStyle w:val="Heading3Char"/>
          <w:rFonts w:eastAsia="Calibri"/>
          <w:color w:val="4CB2B3" w:themeColor="accent4"/>
          <w:sz w:val="20"/>
          <w:szCs w:val="20"/>
        </w:rPr>
        <w:t xml:space="preserve">[1, </w:t>
      </w:r>
      <w:r w:rsidR="00331837" w:rsidRPr="00B145DA">
        <w:rPr>
          <w:rStyle w:val="Heading3Char"/>
          <w:rFonts w:eastAsia="Calibri"/>
          <w:color w:val="4CB2B3" w:themeColor="accent4"/>
          <w:sz w:val="20"/>
          <w:szCs w:val="20"/>
        </w:rPr>
        <w:t xml:space="preserve">2, or </w:t>
      </w:r>
      <w:r w:rsidRPr="00B145DA">
        <w:rPr>
          <w:rStyle w:val="Heading3Char"/>
          <w:rFonts w:eastAsia="Calibri"/>
          <w:color w:val="4CB2B3" w:themeColor="accent4"/>
          <w:sz w:val="20"/>
          <w:szCs w:val="20"/>
        </w:rPr>
        <w:t>N/A]</w:t>
      </w:r>
    </w:p>
    <w:bookmarkEnd w:id="0"/>
    <w:bookmarkEnd w:id="1"/>
    <w:p w:rsidR="00EE14B3" w:rsidRDefault="00EE14B3" w:rsidP="00EE14B3">
      <w:pPr>
        <w:pStyle w:val="Numberedheading"/>
        <w:numPr>
          <w:ilvl w:val="0"/>
          <w:numId w:val="18"/>
        </w:numPr>
      </w:pPr>
      <w:r>
        <w:t xml:space="preserve">Credit Compliance </w:t>
      </w:r>
    </w:p>
    <w:p w:rsidR="00331837" w:rsidRDefault="00EE14B3" w:rsidP="00331837">
      <w:r>
        <w:t>The following chapters of this template are relevant f</w:t>
      </w:r>
      <w:r w:rsidRPr="00890809">
        <w:t>or projects targeting points for this credit:</w:t>
      </w:r>
      <w:r>
        <w:br/>
      </w:r>
    </w:p>
    <w:p w:rsidR="00331837" w:rsidRPr="00107548" w:rsidRDefault="00331837" w:rsidP="00331837">
      <w:pPr>
        <w:pStyle w:val="Heading3"/>
        <w:rPr>
          <w:sz w:val="22"/>
        </w:rPr>
      </w:pPr>
      <w:r w:rsidRPr="00107548">
        <w:rPr>
          <w:sz w:val="22"/>
        </w:rPr>
        <w:t>1.1</w:t>
      </w:r>
      <w:r w:rsidRPr="00107548">
        <w:rPr>
          <w:sz w:val="22"/>
        </w:rPr>
        <w:tab/>
        <w:t>HVAC System description</w:t>
      </w:r>
    </w:p>
    <w:p w:rsidR="00331837" w:rsidRPr="00331837" w:rsidRDefault="00331837" w:rsidP="00331837">
      <w:pPr>
        <w:rPr>
          <w:color w:val="4CB2B3" w:themeColor="accent4"/>
        </w:rPr>
      </w:pPr>
      <w:r w:rsidRPr="00331837">
        <w:rPr>
          <w:color w:val="4CB2B3" w:themeColor="accent4"/>
        </w:rPr>
        <w:t>[Describe the HVAC system and all its components]</w:t>
      </w:r>
    </w:p>
    <w:p w:rsidR="00331837" w:rsidRDefault="00331837" w:rsidP="00331837">
      <w:pPr>
        <w:tabs>
          <w:tab w:val="left" w:pos="2201"/>
        </w:tabs>
        <w:rPr>
          <w:color w:val="2F333B" w:themeColor="accent3" w:themeShade="BF"/>
        </w:rPr>
      </w:pPr>
      <w:r>
        <w:rPr>
          <w:color w:val="2F333B" w:themeColor="accent3" w:themeShade="BF"/>
        </w:rPr>
        <w:tab/>
      </w:r>
    </w:p>
    <w:p w:rsidR="00331837" w:rsidRPr="00107548" w:rsidRDefault="00331837" w:rsidP="00331837">
      <w:pPr>
        <w:pStyle w:val="Heading3"/>
        <w:rPr>
          <w:sz w:val="22"/>
        </w:rPr>
      </w:pPr>
      <w:r w:rsidRPr="00107548">
        <w:rPr>
          <w:sz w:val="22"/>
        </w:rPr>
        <w:t>1.2</w:t>
      </w:r>
      <w:r w:rsidRPr="00107548">
        <w:rPr>
          <w:sz w:val="22"/>
        </w:rPr>
        <w:tab/>
        <w:t>Components containing refrigerant</w:t>
      </w:r>
    </w:p>
    <w:p w:rsidR="00331837" w:rsidRPr="00331837" w:rsidRDefault="00331837" w:rsidP="00331837">
      <w:pPr>
        <w:rPr>
          <w:color w:val="4CB2B3" w:themeColor="accent4"/>
        </w:rPr>
      </w:pPr>
      <w:r w:rsidRPr="00331837">
        <w:rPr>
          <w:color w:val="4CB2B3" w:themeColor="accent4"/>
        </w:rPr>
        <w:t>[Identify all HVAC systems that contain refrigerant, and identify all high risk parts of the plant]</w:t>
      </w:r>
    </w:p>
    <w:p w:rsidR="00331837" w:rsidRPr="00EE7F0A" w:rsidRDefault="00331837" w:rsidP="00331837">
      <w:pPr>
        <w:rPr>
          <w:color w:val="2F333B" w:themeColor="accent3" w:themeShade="BF"/>
        </w:rPr>
      </w:pPr>
    </w:p>
    <w:tbl>
      <w:tblPr>
        <w:tblStyle w:val="TableGrid"/>
        <w:tblW w:w="10493" w:type="dxa"/>
        <w:tblLook w:val="04A0"/>
      </w:tblPr>
      <w:tblGrid>
        <w:gridCol w:w="1276"/>
        <w:gridCol w:w="1035"/>
        <w:gridCol w:w="1091"/>
        <w:gridCol w:w="1101"/>
        <w:gridCol w:w="884"/>
        <w:gridCol w:w="1417"/>
        <w:gridCol w:w="1417"/>
        <w:gridCol w:w="1276"/>
        <w:gridCol w:w="996"/>
      </w:tblGrid>
      <w:tr w:rsidR="00331837" w:rsidRPr="00671F16" w:rsidTr="003001DB">
        <w:trPr>
          <w:cnfStyle w:val="100000000000"/>
          <w:trHeight w:val="895"/>
        </w:trPr>
        <w:tc>
          <w:tcPr>
            <w:cnfStyle w:val="001000000000"/>
            <w:tcW w:w="1276" w:type="dxa"/>
          </w:tcPr>
          <w:p w:rsidR="00331837" w:rsidRPr="00671F16" w:rsidRDefault="00331837" w:rsidP="003001DB">
            <w:pPr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System/Plant ID</w:t>
            </w:r>
          </w:p>
        </w:tc>
        <w:tc>
          <w:tcPr>
            <w:tcW w:w="1035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Capacity</w:t>
            </w:r>
          </w:p>
        </w:tc>
        <w:tc>
          <w:tcPr>
            <w:tcW w:w="1091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Refrigerant Type</w:t>
            </w:r>
          </w:p>
        </w:tc>
        <w:tc>
          <w:tcPr>
            <w:tcW w:w="1101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Mass of refrigerant</w:t>
            </w:r>
          </w:p>
        </w:tc>
        <w:tc>
          <w:tcPr>
            <w:tcW w:w="884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% of total refrigerant</w:t>
            </w:r>
          </w:p>
        </w:tc>
        <w:tc>
          <w:tcPr>
            <w:tcW w:w="1417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Has a leak detection system been installed?</w:t>
            </w:r>
            <w:r w:rsidRPr="00671F16">
              <w:rPr>
                <w:sz w:val="16"/>
                <w:szCs w:val="16"/>
              </w:rPr>
              <w:br/>
              <w:t>Y/N</w:t>
            </w:r>
          </w:p>
        </w:tc>
        <w:tc>
          <w:tcPr>
            <w:tcW w:w="1417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a r</w:t>
            </w:r>
            <w:r w:rsidRPr="00671F16">
              <w:rPr>
                <w:sz w:val="16"/>
                <w:szCs w:val="16"/>
              </w:rPr>
              <w:t>efrigerant recovery system</w:t>
            </w:r>
            <w:r>
              <w:rPr>
                <w:sz w:val="16"/>
                <w:szCs w:val="16"/>
              </w:rPr>
              <w:t xml:space="preserve"> been installed</w:t>
            </w:r>
            <w:r w:rsidRPr="00671F16">
              <w:rPr>
                <w:sz w:val="16"/>
                <w:szCs w:val="16"/>
              </w:rPr>
              <w:t>?</w:t>
            </w:r>
            <w:r w:rsidRPr="00671F16">
              <w:rPr>
                <w:sz w:val="16"/>
                <w:szCs w:val="16"/>
              </w:rPr>
              <w:br/>
              <w:t>Y/N</w:t>
            </w:r>
          </w:p>
        </w:tc>
        <w:tc>
          <w:tcPr>
            <w:tcW w:w="1276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 xml:space="preserve">Does this system comply with the credit? </w:t>
            </w:r>
            <w:r w:rsidRPr="00671F16">
              <w:rPr>
                <w:sz w:val="16"/>
                <w:szCs w:val="16"/>
              </w:rPr>
              <w:br/>
              <w:t>Y/N/NA</w:t>
            </w:r>
          </w:p>
        </w:tc>
        <w:tc>
          <w:tcPr>
            <w:tcW w:w="996" w:type="dxa"/>
          </w:tcPr>
          <w:p w:rsidR="00331837" w:rsidRPr="00671F16" w:rsidRDefault="00331837" w:rsidP="003001DB">
            <w:pPr>
              <w:cnfStyle w:val="100000000000"/>
              <w:rPr>
                <w:sz w:val="16"/>
                <w:szCs w:val="16"/>
              </w:rPr>
            </w:pPr>
            <w:r w:rsidRPr="00671F16">
              <w:rPr>
                <w:sz w:val="16"/>
                <w:szCs w:val="16"/>
              </w:rPr>
              <w:t>Provide link to Specification and tender drawings</w:t>
            </w:r>
          </w:p>
        </w:tc>
      </w:tr>
      <w:tr w:rsidR="00331837" w:rsidRPr="00671F16" w:rsidTr="003001DB">
        <w:trPr>
          <w:cnfStyle w:val="000000100000"/>
          <w:trHeight w:val="364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cnfStyle w:val="000000100000"/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cnfStyle w:val="000000100000"/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0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  <w:tr w:rsidR="00331837" w:rsidRPr="00671F16" w:rsidTr="003001DB">
        <w:trPr>
          <w:cnfStyle w:val="000000100000"/>
          <w:trHeight w:val="379"/>
        </w:trPr>
        <w:tc>
          <w:tcPr>
            <w:cnfStyle w:val="001000000000"/>
            <w:tcW w:w="1276" w:type="dxa"/>
          </w:tcPr>
          <w:p w:rsidR="00331837" w:rsidRPr="00331837" w:rsidRDefault="00331837" w:rsidP="003001DB">
            <w:pPr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35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09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101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884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</w:p>
        </w:tc>
        <w:tc>
          <w:tcPr>
            <w:tcW w:w="996" w:type="dxa"/>
          </w:tcPr>
          <w:p w:rsidR="00331837" w:rsidRPr="00331837" w:rsidRDefault="00331837" w:rsidP="003001DB">
            <w:pPr>
              <w:cnfStyle w:val="000000100000"/>
              <w:rPr>
                <w:color w:val="4CB2B3" w:themeColor="accent4"/>
                <w:sz w:val="16"/>
                <w:szCs w:val="16"/>
              </w:rPr>
            </w:pPr>
            <w:r w:rsidRPr="00331837">
              <w:rPr>
                <w:color w:val="4CB2B3" w:themeColor="accent4"/>
                <w:sz w:val="16"/>
                <w:szCs w:val="16"/>
              </w:rPr>
              <w:t>[Hyperlink]</w:t>
            </w:r>
          </w:p>
        </w:tc>
      </w:tr>
    </w:tbl>
    <w:p w:rsidR="00331837" w:rsidRDefault="00331837" w:rsidP="00331837">
      <w:pPr>
        <w:rPr>
          <w:b/>
        </w:rPr>
      </w:pPr>
    </w:p>
    <w:p w:rsidR="00331837" w:rsidRDefault="00331837" w:rsidP="00331837">
      <w:pPr>
        <w:pStyle w:val="Heading3"/>
        <w:rPr>
          <w:sz w:val="22"/>
        </w:rPr>
      </w:pPr>
      <w:r w:rsidRPr="00107548">
        <w:rPr>
          <w:sz w:val="22"/>
        </w:rPr>
        <w:lastRenderedPageBreak/>
        <w:t xml:space="preserve">1.3 </w:t>
      </w:r>
      <w:r w:rsidRPr="00107548">
        <w:rPr>
          <w:sz w:val="22"/>
        </w:rPr>
        <w:tab/>
        <w:t xml:space="preserve">Refrigerant Leak Detection </w:t>
      </w:r>
    </w:p>
    <w:p w:rsidR="00331837" w:rsidRPr="00331837" w:rsidRDefault="00331837" w:rsidP="00331837">
      <w:pPr>
        <w:pStyle w:val="Heading3"/>
        <w:rPr>
          <w:rFonts w:asciiTheme="minorHAnsi" w:hAnsiTheme="minorHAnsi" w:cstheme="minorHAnsi"/>
          <w:b w:val="0"/>
          <w:color w:val="4CB2B3" w:themeColor="accent4"/>
          <w:sz w:val="22"/>
        </w:rPr>
      </w:pPr>
      <w:r w:rsidRPr="00331837">
        <w:rPr>
          <w:rFonts w:asciiTheme="minorHAnsi" w:hAnsiTheme="minorHAnsi" w:cstheme="minorHAnsi"/>
          <w:b w:val="0"/>
          <w:color w:val="4CB2B3" w:themeColor="accent4"/>
          <w:sz w:val="22"/>
        </w:rPr>
        <w:t>[Describe the operation of the Refrigerant Leak Detection System referencing the Credit Criteria and including hyperlinks to relevant documentation.]</w:t>
      </w:r>
    </w:p>
    <w:p w:rsidR="00331837" w:rsidRPr="00331837" w:rsidRDefault="00331837" w:rsidP="00331837">
      <w:pPr>
        <w:rPr>
          <w:color w:val="4CB2B3" w:themeColor="accent4"/>
        </w:rPr>
      </w:pPr>
    </w:p>
    <w:p w:rsidR="00331837" w:rsidRPr="00331837" w:rsidRDefault="00331837" w:rsidP="00331837">
      <w:pPr>
        <w:rPr>
          <w:color w:val="4CB2B3" w:themeColor="accent4"/>
        </w:rPr>
      </w:pPr>
      <w:r w:rsidRPr="00331837">
        <w:rPr>
          <w:color w:val="4CB2B3" w:themeColor="accent4"/>
        </w:rPr>
        <w:t>[Describe, with reference to drawings, the 'moderately airtight enclosure']</w:t>
      </w:r>
    </w:p>
    <w:p w:rsidR="00331837" w:rsidRDefault="00331837" w:rsidP="00331837">
      <w:pPr>
        <w:rPr>
          <w:color w:val="3F454F" w:themeColor="accent3"/>
        </w:rPr>
      </w:pPr>
    </w:p>
    <w:p w:rsidR="00331837" w:rsidRPr="00BF07EC" w:rsidRDefault="00331837" w:rsidP="00331837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F07EC">
        <w:t>Therefore, as demonstrate</w:t>
      </w:r>
      <w:r>
        <w:t>d in section 1.1, 1.2 and 1</w:t>
      </w:r>
      <w:r w:rsidRPr="00BF07EC">
        <w:t xml:space="preserve">.3 this project is eligible to achieve </w:t>
      </w:r>
      <w:r w:rsidRPr="00826C27">
        <w:t>1</w:t>
      </w:r>
      <w:r w:rsidRPr="00F05524">
        <w:t xml:space="preserve"> </w:t>
      </w:r>
      <w:r w:rsidRPr="00BF07EC">
        <w:t>point</w:t>
      </w:r>
      <w:r>
        <w:t xml:space="preserve"> for refrigerant leak detection.</w:t>
      </w:r>
    </w:p>
    <w:p w:rsidR="00331837" w:rsidRDefault="00331837" w:rsidP="00331837"/>
    <w:p w:rsidR="00331837" w:rsidRPr="00107548" w:rsidRDefault="00331837" w:rsidP="00331837">
      <w:pPr>
        <w:pStyle w:val="Heading3"/>
        <w:rPr>
          <w:sz w:val="22"/>
        </w:rPr>
      </w:pPr>
      <w:r w:rsidRPr="00107548">
        <w:rPr>
          <w:sz w:val="22"/>
        </w:rPr>
        <w:t xml:space="preserve">1.4 </w:t>
      </w:r>
      <w:r w:rsidRPr="00107548">
        <w:rPr>
          <w:sz w:val="22"/>
        </w:rPr>
        <w:tab/>
        <w:t>Refrigerant Recovery System</w:t>
      </w:r>
    </w:p>
    <w:p w:rsidR="00331837" w:rsidRPr="00331837" w:rsidRDefault="00331837" w:rsidP="00331837">
      <w:pPr>
        <w:rPr>
          <w:color w:val="4CB2B3" w:themeColor="accent4"/>
        </w:rPr>
      </w:pPr>
      <w:r w:rsidRPr="00331837">
        <w:rPr>
          <w:color w:val="4CB2B3" w:themeColor="accent4"/>
        </w:rPr>
        <w:t xml:space="preserve"> [Description of the refrigerant recovery system with reference to the Credit Criteria and including hyperlinks to relevant documentation] </w:t>
      </w:r>
    </w:p>
    <w:p w:rsidR="00331837" w:rsidRDefault="00331837" w:rsidP="00331837"/>
    <w:p w:rsidR="00331837" w:rsidRPr="00BF07EC" w:rsidRDefault="00331837" w:rsidP="00331837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1.4</w:t>
      </w:r>
      <w:r w:rsidRPr="00BF07EC">
        <w:t xml:space="preserve"> this project is eligible to achieve </w:t>
      </w:r>
      <w:r w:rsidRPr="00826C27">
        <w:t>1</w:t>
      </w:r>
      <w:r w:rsidRPr="00BF07EC">
        <w:rPr>
          <w:color w:val="3F454F" w:themeColor="accent3"/>
        </w:rPr>
        <w:t xml:space="preserve"> </w:t>
      </w:r>
      <w:r w:rsidRPr="00980743">
        <w:t>additional</w:t>
      </w:r>
      <w:r>
        <w:rPr>
          <w:color w:val="3F454F" w:themeColor="accent3"/>
        </w:rPr>
        <w:t xml:space="preserve"> </w:t>
      </w:r>
      <w:r w:rsidRPr="00BF07EC">
        <w:t>point</w:t>
      </w:r>
      <w:r>
        <w:t xml:space="preserve"> for refrigerant recovery.</w:t>
      </w:r>
    </w:p>
    <w:p w:rsidR="00331837" w:rsidRPr="003C4FAE" w:rsidRDefault="00331837" w:rsidP="00331837"/>
    <w:p w:rsidR="00331837" w:rsidRDefault="00331837" w:rsidP="00331837">
      <w:r>
        <w:t>The following chapters of this template are relevant f</w:t>
      </w:r>
      <w:r w:rsidRPr="00890809">
        <w:t>or projects targeting this credit as 'not applicable</w:t>
      </w:r>
      <w:r>
        <w:t>':</w:t>
      </w:r>
    </w:p>
    <w:p w:rsidR="00331837" w:rsidRDefault="00331837" w:rsidP="00331837"/>
    <w:p w:rsidR="00331837" w:rsidRPr="00331837" w:rsidRDefault="00331837" w:rsidP="00331837">
      <w:pPr>
        <w:pStyle w:val="Heading3"/>
        <w:rPr>
          <w:sz w:val="24"/>
        </w:rPr>
      </w:pPr>
      <w:r w:rsidRPr="00331837">
        <w:rPr>
          <w:sz w:val="24"/>
        </w:rPr>
        <w:t>2.</w:t>
      </w:r>
      <w:r w:rsidRPr="00331837">
        <w:rPr>
          <w:sz w:val="24"/>
        </w:rPr>
        <w:tab/>
        <w:t>Ventilation System</w:t>
      </w:r>
    </w:p>
    <w:p w:rsidR="00331837" w:rsidRDefault="00331837" w:rsidP="00331837">
      <w:r>
        <w:t xml:space="preserve">This project </w:t>
      </w:r>
      <w:r w:rsidRPr="00331837">
        <w:rPr>
          <w:color w:val="4CB2B3" w:themeColor="accent4"/>
        </w:rPr>
        <w:t xml:space="preserve">[is </w:t>
      </w:r>
      <w:proofErr w:type="gramStart"/>
      <w:r w:rsidRPr="00331837">
        <w:rPr>
          <w:color w:val="4CB2B3" w:themeColor="accent4"/>
        </w:rPr>
        <w:t>Naturally</w:t>
      </w:r>
      <w:proofErr w:type="gramEnd"/>
      <w:r w:rsidRPr="00331837">
        <w:rPr>
          <w:color w:val="4CB2B3" w:themeColor="accent4"/>
        </w:rPr>
        <w:t xml:space="preserve"> ventilated] / [</w:t>
      </w:r>
      <w:r w:rsidRPr="00331837">
        <w:rPr>
          <w:rFonts w:cs="Arial"/>
          <w:color w:val="4CB2B3" w:themeColor="accent4"/>
        </w:rPr>
        <w:t>uses Mec</w:t>
      </w:r>
      <w:r w:rsidRPr="00331837">
        <w:rPr>
          <w:color w:val="4CB2B3" w:themeColor="accent4"/>
        </w:rPr>
        <w:t>hanically assisted naturally ventilated] / [</w:t>
      </w:r>
      <w:r w:rsidRPr="00331837">
        <w:rPr>
          <w:rFonts w:cs="Arial"/>
          <w:color w:val="4CB2B3" w:themeColor="accent4"/>
        </w:rPr>
        <w:t>a</w:t>
      </w:r>
      <w:r w:rsidRPr="00331837">
        <w:rPr>
          <w:color w:val="4CB2B3" w:themeColor="accent4"/>
        </w:rPr>
        <w:t>chieves ALL points for credit Emi-1 ‘Refrigerant ODP’ and Emi-2 ‘Refrigerant GWP’]</w:t>
      </w:r>
      <w:r w:rsidRPr="009A43EF">
        <w:rPr>
          <w:color w:val="3F454F" w:themeColor="accent3"/>
        </w:rPr>
        <w:t xml:space="preserve">. </w:t>
      </w:r>
    </w:p>
    <w:p w:rsidR="00331837" w:rsidRPr="009F7FDD" w:rsidRDefault="00331837" w:rsidP="00331837">
      <w:pPr>
        <w:ind w:left="360" w:hanging="360"/>
      </w:pPr>
    </w:p>
    <w:p w:rsidR="00331837" w:rsidRPr="00BF07EC" w:rsidRDefault="00331837" w:rsidP="00331837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 w:rsidRPr="00BF07EC">
        <w:t>Therefore, as demonstrate</w:t>
      </w:r>
      <w:r>
        <w:t>d in section 2,</w:t>
      </w:r>
      <w:r w:rsidRPr="00BF07EC">
        <w:t xml:space="preserve"> this project is eligible to </w:t>
      </w:r>
      <w:r>
        <w:t>target this point as 'not applicable'.</w:t>
      </w:r>
    </w:p>
    <w:p w:rsidR="00331837" w:rsidRDefault="00331837" w:rsidP="00331837"/>
    <w:p w:rsidR="00EE14B3" w:rsidRPr="00331837" w:rsidRDefault="00EE14B3" w:rsidP="00331837">
      <w:pPr>
        <w:rPr>
          <w:b/>
          <w:color w:val="8DC63F" w:themeColor="text2"/>
          <w:sz w:val="24"/>
        </w:rPr>
      </w:pPr>
      <w:r w:rsidRPr="00331837">
        <w:rPr>
          <w:b/>
          <w:color w:val="8DC63F" w:themeColor="text2"/>
          <w:sz w:val="24"/>
        </w:rPr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79" w:rsidRDefault="000C1579" w:rsidP="00460249">
      <w:r>
        <w:separator/>
      </w:r>
    </w:p>
  </w:endnote>
  <w:endnote w:type="continuationSeparator" w:id="1">
    <w:p w:rsidR="000C1579" w:rsidRDefault="000C1579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Pr="00B85A44" w:rsidRDefault="000300B4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C157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B145DA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0C157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79" w:rsidRDefault="000C1579" w:rsidP="00460249">
      <w:r>
        <w:separator/>
      </w:r>
    </w:p>
  </w:footnote>
  <w:footnote w:type="continuationSeparator" w:id="1">
    <w:p w:rsidR="000C1579" w:rsidRDefault="000C1579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Default="000C1579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C1579" w:rsidRPr="00B85A44" w:rsidRDefault="000C1579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0C1579" w:rsidRPr="000650AC" w:rsidRDefault="000C1579" w:rsidP="00B85A44">
    <w:pPr>
      <w:pStyle w:val="Header"/>
      <w:rPr>
        <w:rFonts w:cs="Arial"/>
        <w:color w:val="00B0F0"/>
        <w:szCs w:val="18"/>
      </w:rPr>
    </w:pPr>
  </w:p>
  <w:p w:rsidR="000C1579" w:rsidRDefault="000C1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19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300B4"/>
    <w:rsid w:val="000650AC"/>
    <w:rsid w:val="0008070C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87BC9"/>
    <w:rsid w:val="002B4B9A"/>
    <w:rsid w:val="002D74EF"/>
    <w:rsid w:val="00320CBC"/>
    <w:rsid w:val="00320EF8"/>
    <w:rsid w:val="00331837"/>
    <w:rsid w:val="00396CD6"/>
    <w:rsid w:val="003B2B2C"/>
    <w:rsid w:val="003C2E11"/>
    <w:rsid w:val="003E7E12"/>
    <w:rsid w:val="00414958"/>
    <w:rsid w:val="00415C11"/>
    <w:rsid w:val="00420C67"/>
    <w:rsid w:val="00455F5F"/>
    <w:rsid w:val="00460249"/>
    <w:rsid w:val="004A5A48"/>
    <w:rsid w:val="004A750A"/>
    <w:rsid w:val="004F58D9"/>
    <w:rsid w:val="0051588D"/>
    <w:rsid w:val="00551E11"/>
    <w:rsid w:val="00584F37"/>
    <w:rsid w:val="00593639"/>
    <w:rsid w:val="006B2171"/>
    <w:rsid w:val="006C0BBD"/>
    <w:rsid w:val="0070092B"/>
    <w:rsid w:val="007A1367"/>
    <w:rsid w:val="007C68AD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A04A3B"/>
    <w:rsid w:val="00A15F2F"/>
    <w:rsid w:val="00AB1711"/>
    <w:rsid w:val="00AB7F1D"/>
    <w:rsid w:val="00AC4B8C"/>
    <w:rsid w:val="00AD0275"/>
    <w:rsid w:val="00B145DA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C19D8"/>
    <w:rsid w:val="00CD1831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FE1063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415C11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415C1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415C1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415C11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5C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E106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1063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415C11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415C11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415C11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415C11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415C11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415C11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415C11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415C11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5C11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C11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415C11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415C11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415C11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415C11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415C11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415C11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415C11"/>
  </w:style>
  <w:style w:type="paragraph" w:customStyle="1" w:styleId="BodyofTextBulletpoint3rdlevel">
    <w:name w:val="Body of Text – Bullet point (3rd level)"/>
    <w:basedOn w:val="BodyoftextBulletPoint"/>
    <w:qFormat/>
    <w:rsid w:val="00415C11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415C11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415C11"/>
  </w:style>
  <w:style w:type="character" w:customStyle="1" w:styleId="Documenttextunderlined">
    <w:name w:val="Document text underlined"/>
    <w:basedOn w:val="DefaultParagraphFont"/>
    <w:uiPriority w:val="1"/>
    <w:qFormat/>
    <w:rsid w:val="00415C11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415C11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415C11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415C11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415C11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415C11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415C11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415C11"/>
    <w:rPr>
      <w:b/>
    </w:rPr>
  </w:style>
  <w:style w:type="character" w:customStyle="1" w:styleId="Dateissued">
    <w:name w:val="Date issued"/>
    <w:basedOn w:val="DefaultParagraphFont"/>
    <w:uiPriority w:val="1"/>
    <w:qFormat/>
    <w:rsid w:val="00415C11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415C11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415C11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415C11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415C11"/>
  </w:style>
  <w:style w:type="paragraph" w:customStyle="1" w:styleId="HeadingSimilarStyle">
    <w:name w:val="Heading Similar Style"/>
    <w:basedOn w:val="Normal"/>
    <w:link w:val="HeadingSimilarStyleChar"/>
    <w:qFormat/>
    <w:rsid w:val="00415C11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15C11"/>
    <w:rPr>
      <w:b/>
      <w:color w:val="00B3F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67370"/>
    <w:rsid w:val="00552614"/>
    <w:rsid w:val="00560C7B"/>
    <w:rsid w:val="005E3B34"/>
    <w:rsid w:val="00625C95"/>
    <w:rsid w:val="00677127"/>
    <w:rsid w:val="008570F1"/>
    <w:rsid w:val="009F349B"/>
    <w:rsid w:val="00A02461"/>
    <w:rsid w:val="00AF4D68"/>
    <w:rsid w:val="00B220FA"/>
    <w:rsid w:val="00B8136E"/>
    <w:rsid w:val="00B91AB4"/>
    <w:rsid w:val="00BA4F22"/>
    <w:rsid w:val="00C377D0"/>
    <w:rsid w:val="00C71B52"/>
    <w:rsid w:val="00DF06EB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74754-52D7-4408-A9E1-88ABC585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5</cp:revision>
  <dcterms:created xsi:type="dcterms:W3CDTF">2013-10-28T01:10:00Z</dcterms:created>
  <dcterms:modified xsi:type="dcterms:W3CDTF">2013-11-03T22:42:00Z</dcterms:modified>
</cp:coreProperties>
</file>